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A8F6D" w14:textId="77777777" w:rsidR="00835322" w:rsidRPr="007E60C6" w:rsidRDefault="00B12AA3">
      <w:pPr>
        <w:rPr>
          <w:rFonts w:cs="Segoe UI"/>
          <w:lang w:val="en-GB"/>
        </w:rPr>
      </w:pPr>
      <w:r w:rsidRPr="007E60C6">
        <w:rPr>
          <w:rFonts w:cs="Segoe UI"/>
          <w:noProof/>
          <w:lang w:val="en-GB"/>
        </w:rPr>
        <mc:AlternateContent>
          <mc:Choice Requires="wps">
            <w:drawing>
              <wp:anchor distT="45720" distB="45720" distL="114300" distR="114300" simplePos="0" relativeHeight="251663360" behindDoc="0" locked="0" layoutInCell="1" allowOverlap="1" wp14:anchorId="1614A7CB" wp14:editId="3175CDBF">
                <wp:simplePos x="0" y="0"/>
                <wp:positionH relativeFrom="page">
                  <wp:posOffset>504825</wp:posOffset>
                </wp:positionH>
                <wp:positionV relativeFrom="paragraph">
                  <wp:posOffset>2324735</wp:posOffset>
                </wp:positionV>
                <wp:extent cx="6772275" cy="1276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276350"/>
                        </a:xfrm>
                        <a:prstGeom prst="rect">
                          <a:avLst/>
                        </a:prstGeom>
                        <a:noFill/>
                        <a:ln w="9525">
                          <a:noFill/>
                          <a:miter lim="800000"/>
                          <a:headEnd/>
                          <a:tailEnd/>
                        </a:ln>
                      </wps:spPr>
                      <wps:txbx>
                        <w:txbxContent>
                          <w:p w14:paraId="669F02F2"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7D40E3BD" w14:textId="77777777"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AVAYA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CAA9403" id="_x0000_t202" coordsize="21600,21600" o:spt="202" path="m,l,21600r21600,l21600,xe">
                <v:stroke joinstyle="miter"/>
                <v:path gradientshapeok="t" o:connecttype="rect"/>
              </v:shapetype>
              <v:shape id="Text Box 2" o:spid="_x0000_s1026" type="#_x0000_t202" style="position:absolute;margin-left:39.75pt;margin-top:183.05pt;width:533.25pt;height:100.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1khI+gEAAM4DAAAOAAAAZHJzL2Uyb0RvYy54bWysU8tu2zAQvBfoPxC817JVPxLBcpAmTVEg fQBpP2BNURZRksuStCX367ukHMdob0V1IJZacnZndri+GYxmB+mDQlvz2WTKmbQCG2V3Nf/+7eHN FWchgm1Ao5U1P8rAbzavX617V8kSO9SN9IxAbKh6V/MuRlcVRRCdNBAm6KSlZIveQKSt3xWNh57Q jS7K6XRZ9Ogb51HIEOjv/Zjkm4zftlLEL20bZGS65tRbzKvP6zatxWYN1c6D65Q4tQH/0IUBZano GeoeIrC9V39BGSU8BmzjRKApsG2VkJkDsZlN/2Dz1IGTmQuJE9xZpvD/YMXnw5P76lkc3uFAA8wk gntE8SMwi3cd2J289R77TkJDhWdJsqJ3oTpdTVKHKiSQbf8JGxoy7CNmoKH1JqlCPBmh0wCOZ9Hl EJmgn8vVqixXC84E5Wblavl2kcdSQPV83fkQP0g0LAU19zTVDA+HxxBTO1A9H0nVLD4orfNktWV9 za8X5SJfuMgYFcl4WpmaX03TN1ohsXxvm3w5gtJjTAW0PdFOTEfOcdgOdDDR32JzJAE8jgajB0FB h/4XZz2Zq+bh5x685Ex/tCTi9Ww+T27Mm/liVdLGX2a2lxmwgqBqHjkbw7uYHTxyvSWxW5VleOnk 1CuZJqtzMnhy5eU+n3p5hpvfAAAA//8DAFBLAwQUAAYACAAAACEA7AXF2t8AAAALAQAADwAAAGRy cy9kb3ducmV2LnhtbEyPy07DMBBF90j8gzVI7KgdaFwaMqkQiC2I8pDYufE0iYjHUew24e9xV7Ac zdG955ab2fXiSGPoPCNkCwWCuPa24wbh/e3p6hZEiIat6T0Twg8F2FTnZ6UprJ/4lY7b2IgUwqEw CG2MQyFlqFtyJiz8QJx+ez86E9M5NtKOZkrhrpfXSmnpTMepoTUDPbRUf28PDuHjef/1uVQvzaPL h8nPSrJbS8TLi/n+DkSkOf7BcNJP6lAlp50/sA2iR1it80Qi3GidgTgB2VKndTuEXK8ykFUp/2+o fgEAAP//AwBQSwECLQAUAAYACAAAACEAtoM4kv4AAADhAQAAEwAAAAAAAAAAAAAAAAAAAAAAW0Nv bnRlbnRfVHlwZXNdLnhtbFBLAQItABQABgAIAAAAIQA4/SH/1gAAAJQBAAALAAAAAAAAAAAAAAAA AC8BAABfcmVscy8ucmVsc1BLAQItABQABgAIAAAAIQBu1khI+gEAAM4DAAAOAAAAAAAAAAAAAAAA AC4CAABkcnMvZTJvRG9jLnhtbFBLAQItABQABgAIAAAAIQDsBcXa3wAAAAsBAAAPAAAAAAAAAAAA AAAAAFQEAABkcnMvZG93bnJldi54bWxQSwUGAAAAAAQABADzAAAAYAUAAAAA " filled="f" stroked="f">
                <v:textbox>
                  <w:txbxContent>
                    <w:p w14:paraId="5225DC36" w14:textId="77777777" w:rsidR="001E7908" w:rsidRDefault="001E7908" w:rsidP="00725F5A">
                      <w:pPr>
                        <w:pStyle w:val="Title"/>
                        <w:jc w:val="center"/>
                        <w:rPr>
                          <w:rFonts w:ascii="Futura PT Book" w:hAnsi="Futura PT Book"/>
                          <w:color w:val="FFFFFF" w:themeColor="background1"/>
                          <w:sz w:val="60"/>
                          <w:szCs w:val="44"/>
                        </w:rPr>
                      </w:pPr>
                      <w:r>
                        <w:rPr>
                          <w:rFonts w:ascii="Futura PT Book" w:hAnsi="Futura PT Book"/>
                          <w:color w:val="FFFFFF" w:themeColor="background1"/>
                          <w:sz w:val="60"/>
                          <w:szCs w:val="44"/>
                        </w:rPr>
                        <w:t>High Level Design Report</w:t>
                      </w:r>
                    </w:p>
                    <w:p w14:paraId="4CCC0324" w14:textId="285ACA24" w:rsidR="00B12AA3" w:rsidRPr="001E7908" w:rsidRDefault="001E7908" w:rsidP="00725F5A">
                      <w:pPr>
                        <w:pStyle w:val="Title"/>
                        <w:jc w:val="center"/>
                        <w:rPr>
                          <w:sz w:val="48"/>
                          <w:szCs w:val="22"/>
                        </w:rPr>
                      </w:pPr>
                      <w:r w:rsidRPr="001E7908">
                        <w:rPr>
                          <w:rFonts w:ascii="Futura PT Book" w:hAnsi="Futura PT Book"/>
                          <w:color w:val="FFFFFF" w:themeColor="background1"/>
                          <w:sz w:val="48"/>
                          <w:szCs w:val="22"/>
                        </w:rPr>
                        <w:t xml:space="preserve">AVAYA</w:t>
                      </w:r>
                      <w:r w:rsidRPr="001E7908">
                        <w:rPr>
                          <w:rFonts w:ascii="Futura PT Book" w:hAnsi="Futura PT Book"/>
                          <w:color w:val="FFFFFF" w:themeColor="background1"/>
                          <w:sz w:val="48"/>
                          <w:szCs w:val="22"/>
                        </w:rPr>
                      </w:r>
                      <w:r w:rsidRPr="001E7908">
                        <w:rPr>
                          <w:rFonts w:ascii="Futura PT Book" w:hAnsi="Futura PT Book"/>
                          <w:color w:val="FFFFFF" w:themeColor="background1"/>
                          <w:sz w:val="48"/>
                          <w:szCs w:val="22"/>
                        </w:rPr>
                      </w:r>
                    </w:p>
                  </w:txbxContent>
                </v:textbox>
                <w10:wrap type="square" anchorx="page"/>
              </v:shape>
            </w:pict>
          </mc:Fallback>
        </mc:AlternateContent>
      </w:r>
      <w:r w:rsidR="005F001C" w:rsidRPr="007E60C6">
        <w:rPr>
          <w:rFonts w:cs="Segoe UI"/>
          <w:noProof/>
          <w:lang w:val="en-GB"/>
        </w:rPr>
        <w:drawing>
          <wp:anchor distT="152400" distB="152400" distL="152400" distR="152400" simplePos="0" relativeHeight="251661312" behindDoc="0" locked="0" layoutInCell="1" allowOverlap="1" wp14:anchorId="0F62D84E" wp14:editId="5E10D97D">
            <wp:simplePos x="0" y="0"/>
            <wp:positionH relativeFrom="page">
              <wp:align>left</wp:align>
            </wp:positionH>
            <wp:positionV relativeFrom="page">
              <wp:posOffset>-43180</wp:posOffset>
            </wp:positionV>
            <wp:extent cx="7671448" cy="10852540"/>
            <wp:effectExtent l="0" t="0" r="5715" b="6350"/>
            <wp:wrapTopAndBottom distT="152400" distB="152400"/>
            <wp:docPr id="20"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stretch>
                      <a:fillRect/>
                    </a:stretch>
                  </pic:blipFill>
                  <pic:spPr>
                    <a:xfrm>
                      <a:off x="0" y="0"/>
                      <a:ext cx="7671448" cy="10852540"/>
                    </a:xfrm>
                    <a:prstGeom prst="rect">
                      <a:avLst/>
                    </a:prstGeom>
                    <a:ln w="12700" cap="flat">
                      <a:noFill/>
                      <a:miter lim="400000"/>
                    </a:ln>
                    <a:effectLst/>
                  </pic:spPr>
                </pic:pic>
              </a:graphicData>
            </a:graphic>
          </wp:anchor>
        </w:drawing>
      </w:r>
      <w:r w:rsidR="00823FC0" w:rsidRPr="007E60C6">
        <w:rPr>
          <w:rFonts w:cs="Segoe UI"/>
          <w:lang w:val="en-GB"/>
        </w:rPr>
        <w:tab/>
      </w:r>
      <w:r w:rsidR="00835322" w:rsidRPr="007E60C6">
        <w:rPr>
          <w:rFonts w:cs="Segoe UI"/>
          <w:lang w:val="en-GB"/>
        </w:rPr>
        <w:br w:type="page"/>
      </w:r>
    </w:p>
    <w:p w14:paraId="1A9D0990" w14:textId="77777777" w:rsidR="00BF7D2A" w:rsidRPr="007E60C6" w:rsidRDefault="00F2099F" w:rsidP="00F2099F">
      <w:pPr>
        <w:jc w:val="right"/>
        <w:rPr>
          <w:rFonts w:cs="Segoe UI"/>
          <w:color w:val="1481AB" w:themeColor="accent1" w:themeShade="BF"/>
          <w:lang w:val="en-GB"/>
        </w:rPr>
      </w:pPr>
      <w:r w:rsidRPr="007E60C6">
        <w:rPr>
          <w:rFonts w:cs="Segoe UI"/>
          <w:noProof/>
          <w:color w:val="1481AB" w:themeColor="accent1" w:themeShade="BF"/>
          <w:lang w:val="en-GB"/>
        </w:rPr>
        <w:lastRenderedPageBreak/>
        <w:drawing>
          <wp:inline distT="0" distB="0" distL="0" distR="0" wp14:anchorId="4774703E" wp14:editId="5902E093">
            <wp:extent cx="2731324" cy="807619"/>
            <wp:effectExtent l="0" t="0" r="0" b="0"/>
            <wp:docPr id="1073741853" name="Picture 107374185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Picture 1073741853" descr="Logo  Description automatically generated"/>
                    <pic:cNvPicPr/>
                  </pic:nvPicPr>
                  <pic:blipFill>
                    <a:blip r:embed="rId9"/>
                    <a:stretch>
                      <a:fillRect/>
                    </a:stretch>
                  </pic:blipFill>
                  <pic:spPr>
                    <a:xfrm>
                      <a:off x="0" y="0"/>
                      <a:ext cx="2742556" cy="810940"/>
                    </a:xfrm>
                    <a:prstGeom prst="rect">
                      <a:avLst/>
                    </a:prstGeom>
                  </pic:spPr>
                </pic:pic>
              </a:graphicData>
            </a:graphic>
          </wp:inline>
        </w:drawing>
      </w:r>
    </w:p>
    <w:p w14:paraId="15849F4C" w14:textId="77777777" w:rsidR="002B6938" w:rsidRPr="007E60C6" w:rsidRDefault="00BF7D2A" w:rsidP="002B6938">
      <w:pPr>
        <w:spacing w:after="480"/>
        <w:rPr>
          <w:rFonts w:cs="Segoe UI"/>
          <w:color w:val="1481AB" w:themeColor="accent1" w:themeShade="BF"/>
          <w:sz w:val="36"/>
          <w:szCs w:val="36"/>
          <w:lang w:val="en-GB"/>
        </w:rPr>
      </w:pPr>
      <w:r w:rsidRPr="007E60C6">
        <w:rPr>
          <w:rFonts w:cs="Segoe UI"/>
          <w:color w:val="1481AB" w:themeColor="accent1" w:themeShade="BF"/>
          <w:sz w:val="36"/>
          <w:szCs w:val="36"/>
          <w:lang w:val="en-GB"/>
        </w:rPr>
        <w:t>Introduction</w:t>
      </w:r>
    </w:p>
    <w:p w14:paraId="1BDFF31D"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This report is generated by UCentric to provide details of the existing communications infrastructure, either </w:t>
      </w:r>
      <w:r w:rsidR="007E60C6" w:rsidRPr="007E60C6">
        <w:rPr>
          <w:rFonts w:ascii="Futura PT Book" w:hAnsi="Futura PT Book" w:cs="Segoe UI"/>
          <w:color w:val="002060"/>
        </w:rPr>
        <w:t>on-premises</w:t>
      </w:r>
      <w:r w:rsidRPr="007E60C6">
        <w:rPr>
          <w:rFonts w:ascii="Futura PT Book" w:hAnsi="Futura PT Book" w:cs="Segoe UI"/>
          <w:color w:val="002060"/>
        </w:rPr>
        <w:t xml:space="preserve"> (PBX) or cloud-based.</w:t>
      </w:r>
    </w:p>
    <w:p w14:paraId="797E6477"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As well as providing details of the existing configuration, this report will provide insights into the considerations you may need to take in account when migrating your existing solution to an alternative provider. </w:t>
      </w:r>
    </w:p>
    <w:p w14:paraId="00E12DA2" w14:textId="77777777" w:rsidR="00BF7D2A" w:rsidRPr="007E60C6" w:rsidRDefault="00BF7D2A" w:rsidP="00BF7D2A">
      <w:pPr>
        <w:pStyle w:val="Leadparagraph"/>
        <w:rPr>
          <w:rFonts w:ascii="Futura PT Book" w:hAnsi="Futura PT Book" w:cs="Segoe UI"/>
          <w:color w:val="002060"/>
        </w:rPr>
      </w:pPr>
      <w:r w:rsidRPr="007E60C6">
        <w:rPr>
          <w:rFonts w:ascii="Futura PT Book" w:hAnsi="Futura PT Book" w:cs="Segoe UI"/>
          <w:color w:val="002060"/>
        </w:rPr>
        <w:t xml:space="preserve">Whilst this report is built from your existing configuration, any such migration plan should be augmented with additional data </w:t>
      </w:r>
      <w:r w:rsidR="007E60C6" w:rsidRPr="007E60C6">
        <w:rPr>
          <w:rFonts w:ascii="Futura PT Book" w:hAnsi="Futura PT Book" w:cs="Segoe UI"/>
          <w:color w:val="002060"/>
        </w:rPr>
        <w:t>to</w:t>
      </w:r>
      <w:r w:rsidRPr="007E60C6">
        <w:rPr>
          <w:rFonts w:ascii="Futura PT Book" w:hAnsi="Futura PT Book" w:cs="Segoe UI"/>
          <w:color w:val="002060"/>
        </w:rPr>
        <w:t xml:space="preserve"> provide a detailed plan prior to migration. This would normally include Active Directory, Call Logging (CDR) data, Numbering plans and exports from ancillary systems such as Voice mail, IVR, Call Recorders etc.</w:t>
      </w:r>
    </w:p>
    <w:p w14:paraId="59A051D4" w14:textId="77777777" w:rsidR="00F2099F" w:rsidRPr="007E60C6" w:rsidRDefault="00F2099F" w:rsidP="00BF7D2A">
      <w:pPr>
        <w:pStyle w:val="Leadparagraph"/>
        <w:rPr>
          <w:rFonts w:ascii="Futura PT Book" w:hAnsi="Futura PT Book" w:cs="Segoe UI"/>
        </w:rPr>
      </w:pPr>
    </w:p>
    <w:p w14:paraId="767011C6" w14:textId="77777777" w:rsidR="00F2099F" w:rsidRPr="007E60C6" w:rsidRDefault="00F2099F" w:rsidP="00BF7D2A">
      <w:pPr>
        <w:pStyle w:val="Leadparagraph"/>
        <w:rPr>
          <w:rFonts w:ascii="Futura PT Book" w:hAnsi="Futura PT Book" w:cs="Segoe UI"/>
        </w:rPr>
      </w:pPr>
    </w:p>
    <w:p w14:paraId="4466C37A" w14:textId="77777777" w:rsidR="00F2099F" w:rsidRPr="007E60C6" w:rsidRDefault="00F2099F" w:rsidP="00BF7D2A">
      <w:pPr>
        <w:pStyle w:val="Leadparagraph"/>
        <w:rPr>
          <w:rFonts w:ascii="Futura PT Book" w:hAnsi="Futura PT Book" w:cs="Segoe UI"/>
        </w:rPr>
      </w:pPr>
    </w:p>
    <w:p w14:paraId="3566048D" w14:textId="77777777" w:rsidR="00F2099F" w:rsidRPr="007E60C6" w:rsidRDefault="00F2099F" w:rsidP="00BF7D2A">
      <w:pPr>
        <w:pStyle w:val="Leadparagraph"/>
        <w:rPr>
          <w:rFonts w:ascii="Futura PT Book" w:hAnsi="Futura PT Book" w:cs="Segoe UI"/>
        </w:rPr>
      </w:pPr>
    </w:p>
    <w:p w14:paraId="25C957E9" w14:textId="77777777" w:rsidR="00F2099F" w:rsidRPr="007E60C6" w:rsidRDefault="007E60C6" w:rsidP="00BF7D2A">
      <w:pPr>
        <w:pStyle w:val="Leadparagraph"/>
        <w:rPr>
          <w:rFonts w:ascii="Futura PT Book" w:hAnsi="Futura PT Book" w:cs="Segoe UI"/>
        </w:rPr>
      </w:pPr>
      <w:r w:rsidRPr="007E60C6">
        <w:rPr>
          <w:rFonts w:ascii="Futura PT Book" w:hAnsi="Futura PT Book"/>
          <w:noProof/>
        </w:rPr>
        <w:drawing>
          <wp:anchor distT="0" distB="0" distL="114300" distR="114300" simplePos="0" relativeHeight="251716608" behindDoc="0" locked="0" layoutInCell="1" allowOverlap="1" wp14:anchorId="5E6E5060" wp14:editId="490E5F12">
            <wp:simplePos x="0" y="0"/>
            <wp:positionH relativeFrom="column">
              <wp:posOffset>1744980</wp:posOffset>
            </wp:positionH>
            <wp:positionV relativeFrom="paragraph">
              <wp:posOffset>203835</wp:posOffset>
            </wp:positionV>
            <wp:extent cx="3016885" cy="862330"/>
            <wp:effectExtent l="0" t="0" r="0" b="0"/>
            <wp:wrapThrough wrapText="bothSides">
              <wp:wrapPolygon edited="0">
                <wp:start x="1909" y="0"/>
                <wp:lineTo x="0" y="15270"/>
                <wp:lineTo x="0" y="16224"/>
                <wp:lineTo x="11321" y="20996"/>
                <wp:lineTo x="12957" y="20996"/>
                <wp:lineTo x="14458" y="20996"/>
                <wp:lineTo x="15412" y="20996"/>
                <wp:lineTo x="21277" y="16224"/>
                <wp:lineTo x="21277" y="15270"/>
                <wp:lineTo x="19231" y="0"/>
                <wp:lineTo x="1909" y="0"/>
              </wp:wrapPolygon>
            </wp:wrapThrough>
            <wp:docPr id="24" name="Picture 24"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6885" cy="86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E5272" w14:textId="77777777" w:rsidR="00F2099F" w:rsidRPr="007E60C6" w:rsidRDefault="00F2099F" w:rsidP="00BF7D2A">
      <w:pPr>
        <w:pStyle w:val="Leadparagraph"/>
        <w:rPr>
          <w:rFonts w:ascii="Futura PT Book" w:hAnsi="Futura PT Book" w:cs="Segoe UI"/>
        </w:rPr>
      </w:pPr>
    </w:p>
    <w:p w14:paraId="49EDC039" w14:textId="77777777" w:rsidR="00F2099F" w:rsidRPr="007E60C6" w:rsidRDefault="00F2099F" w:rsidP="00BF7D2A">
      <w:pPr>
        <w:pStyle w:val="Leadparagraph"/>
        <w:rPr>
          <w:rFonts w:ascii="Futura PT Book" w:hAnsi="Futura PT Book" w:cs="Segoe UI"/>
        </w:rPr>
      </w:pPr>
    </w:p>
    <w:p w14:paraId="40F41842" w14:textId="77777777" w:rsidR="00F2099F" w:rsidRPr="007E60C6" w:rsidRDefault="00F2099F" w:rsidP="00BF7D2A">
      <w:pPr>
        <w:pStyle w:val="Leadparagraph"/>
        <w:rPr>
          <w:rFonts w:ascii="Futura PT Book" w:hAnsi="Futura PT Book" w:cs="Segoe UI"/>
        </w:rPr>
      </w:pPr>
    </w:p>
    <w:p w14:paraId="6F5375BD" w14:textId="77777777" w:rsidR="00F2099F" w:rsidRPr="007E60C6" w:rsidRDefault="00F2099F" w:rsidP="00F2099F">
      <w:pPr>
        <w:pStyle w:val="Leadparagraph"/>
        <w:jc w:val="center"/>
        <w:rPr>
          <w:rFonts w:ascii="Futura PT Book" w:hAnsi="Futura PT Book" w:cs="Segoe UI"/>
        </w:rPr>
      </w:pPr>
      <w:r w:rsidRPr="007E60C6">
        <w:rPr>
          <w:rFonts w:ascii="Futura PT Book" w:hAnsi="Futura PT Book" w:cs="Segoe UI"/>
          <w:noProof/>
        </w:rPr>
        <w:drawing>
          <wp:inline distT="0" distB="0" distL="0" distR="0" wp14:anchorId="47621A78" wp14:editId="199E3AC6">
            <wp:extent cx="3334215" cy="1400370"/>
            <wp:effectExtent l="0" t="0" r="0" b="0"/>
            <wp:docPr id="1073741854" name="Picture 107374185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Picture 1073741854" descr="Icon  Description automatically generated"/>
                    <pic:cNvPicPr/>
                  </pic:nvPicPr>
                  <pic:blipFill>
                    <a:blip r:embed="rId11"/>
                    <a:stretch>
                      <a:fillRect/>
                    </a:stretch>
                  </pic:blipFill>
                  <pic:spPr>
                    <a:xfrm>
                      <a:off x="0" y="0"/>
                      <a:ext cx="3334215" cy="1400370"/>
                    </a:xfrm>
                    <a:prstGeom prst="rect">
                      <a:avLst/>
                    </a:prstGeom>
                  </pic:spPr>
                </pic:pic>
              </a:graphicData>
            </a:graphic>
          </wp:inline>
        </w:drawing>
      </w:r>
    </w:p>
    <w:p w14:paraId="6FD8C4B9" w14:textId="77777777" w:rsidR="002B6938" w:rsidRPr="007E60C6" w:rsidRDefault="00F2099F" w:rsidP="002B6938">
      <w:pPr>
        <w:pStyle w:val="Heading1"/>
        <w:ind w:left="0" w:firstLine="0"/>
        <w:rPr>
          <w:rFonts w:ascii="Futura PT Book" w:hAnsi="Futura PT Book" w:cs="Segoe UI"/>
        </w:rPr>
      </w:pPr>
      <w:bookmarkStart w:id="0" w:name="_Toc100050560"/>
      <w:bookmarkStart w:id="1" w:name="_Toc129270978"/>
      <w:r w:rsidRPr="007E60C6">
        <w:rPr>
          <w:rFonts w:ascii="Futura PT Book" w:hAnsi="Futura PT Book" w:cs="Segoe UI"/>
          <w:noProof/>
        </w:rPr>
        <w:lastRenderedPageBreak/>
        <w:drawing>
          <wp:anchor distT="0" distB="0" distL="114300" distR="114300" simplePos="0" relativeHeight="251693056" behindDoc="1" locked="0" layoutInCell="1" allowOverlap="1" wp14:anchorId="664174DA" wp14:editId="782CAE80">
            <wp:simplePos x="0" y="0"/>
            <wp:positionH relativeFrom="margin">
              <wp:posOffset>5886450</wp:posOffset>
            </wp:positionH>
            <wp:positionV relativeFrom="paragraph">
              <wp:posOffset>0</wp:posOffset>
            </wp:positionV>
            <wp:extent cx="914400" cy="914400"/>
            <wp:effectExtent l="0" t="0" r="0" b="0"/>
            <wp:wrapTight wrapText="bothSides">
              <wp:wrapPolygon edited="0">
                <wp:start x="4500" y="0"/>
                <wp:lineTo x="0" y="1800"/>
                <wp:lineTo x="0" y="9900"/>
                <wp:lineTo x="4500" y="14400"/>
                <wp:lineTo x="4500" y="16650"/>
                <wp:lineTo x="9000" y="21150"/>
                <wp:lineTo x="11250" y="21150"/>
                <wp:lineTo x="15300" y="21150"/>
                <wp:lineTo x="21150" y="19350"/>
                <wp:lineTo x="21150" y="12150"/>
                <wp:lineTo x="19800" y="6750"/>
                <wp:lineTo x="10350" y="450"/>
                <wp:lineTo x="8100" y="0"/>
                <wp:lineTo x="4500" y="0"/>
              </wp:wrapPolygon>
            </wp:wrapTight>
            <wp:docPr id="1073741855" name="Picture 107374185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Picture 1073741855" descr="Icon  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ascii="Futura PT Book" w:hAnsi="Futura PT Book" w:cs="Segoe UI"/>
        </w:rPr>
        <w:t>System details</w:t>
      </w:r>
      <w:bookmarkEnd w:id="0"/>
      <w:bookmarkEnd w:id="1"/>
    </w:p>
    <w:p w14:paraId="69FFF127" w14:textId="77777777" w:rsidR="002B6938" w:rsidRPr="007E60C6" w:rsidRDefault="002B6938" w:rsidP="002B6938">
      <w:pPr>
        <w:pStyle w:val="Leadparagraph"/>
        <w:rPr>
          <w:rFonts w:ascii="Futura PT Book" w:hAnsi="Futura PT Book" w:cs="Segoe UI"/>
          <w:color w:val="002060"/>
        </w:rPr>
      </w:pPr>
      <w:bookmarkStart w:id="2" w:name="_Toc431303172"/>
      <w:bookmarkStart w:id="3" w:name="_Toc431303196"/>
      <w:r w:rsidRPr="007E60C6">
        <w:rPr>
          <w:rFonts w:ascii="Futura PT Book" w:hAnsi="Futura PT Book" w:cs="Segoe UI"/>
          <w:color w:val="002060"/>
        </w:rPr>
        <w:t xml:space="preserve">The following </w:t>
      </w:r>
      <w:r w:rsidR="00F2099F" w:rsidRPr="007E60C6">
        <w:rPr>
          <w:rFonts w:ascii="Futura PT Book" w:hAnsi="Futura PT Book" w:cs="Segoe UI"/>
          <w:color w:val="002060"/>
        </w:rPr>
        <w:t xml:space="preserve">audit </w:t>
      </w:r>
      <w:r w:rsidRPr="007E60C6">
        <w:rPr>
          <w:rFonts w:ascii="Futura PT Book" w:hAnsi="Futura PT Book" w:cs="Segoe UI"/>
          <w:color w:val="002060"/>
        </w:rPr>
        <w:t>report has been automatically generated</w:t>
      </w:r>
      <w:r w:rsidR="00450720" w:rsidRPr="007E60C6">
        <w:rPr>
          <w:rFonts w:ascii="Futura PT Book" w:hAnsi="Futura PT Book" w:cs="Segoe UI"/>
          <w:color w:val="002060"/>
        </w:rPr>
        <w:t xml:space="preserve"> by UCentric Voice Audit</w:t>
      </w:r>
      <w:r w:rsidRPr="007E60C6">
        <w:rPr>
          <w:rFonts w:ascii="Futura PT Book" w:hAnsi="Futura PT Book" w:cs="Segoe UI"/>
          <w:color w:val="002060"/>
        </w:rPr>
        <w:t xml:space="preserve"> from a data capture from the following </w:t>
      </w:r>
      <w:r w:rsidR="00450720" w:rsidRPr="007E60C6">
        <w:rPr>
          <w:rFonts w:ascii="Futura PT Book" w:hAnsi="Futura PT Book" w:cs="Segoe UI"/>
          <w:color w:val="002060"/>
        </w:rPr>
        <w:t xml:space="preserve">communications </w:t>
      </w:r>
      <w:r w:rsidRPr="007E60C6">
        <w:rPr>
          <w:rFonts w:ascii="Futura PT Book" w:hAnsi="Futura PT Book" w:cs="Segoe UI"/>
          <w:color w:val="002060"/>
        </w:rPr>
        <w:t>system.</w:t>
      </w:r>
    </w:p>
    <w:p w14:paraId="1AD3606D" w14:textId="77777777" w:rsidR="00F2099F" w:rsidRPr="007E60C6" w:rsidRDefault="007E60C6" w:rsidP="002B6938">
      <w:pPr>
        <w:pStyle w:val="Leadparagraph"/>
        <w:rPr>
          <w:rFonts w:ascii="Futura PT Book" w:hAnsi="Futura PT Book" w:cs="Segoe UI"/>
        </w:rPr>
      </w:pPr>
      <w:r w:rsidRPr="007E60C6">
        <w:rPr>
          <w:rFonts w:ascii="Futura PT Book" w:hAnsi="Futura PT Book"/>
          <w:noProof/>
        </w:rPr>
        <w:drawing>
          <wp:anchor distT="0" distB="0" distL="114300" distR="114300" simplePos="0" relativeHeight="251714560" behindDoc="0" locked="0" layoutInCell="1" allowOverlap="1" wp14:anchorId="652F6680" wp14:editId="667C1C08">
            <wp:simplePos x="0" y="0"/>
            <wp:positionH relativeFrom="column">
              <wp:posOffset>40005</wp:posOffset>
            </wp:positionH>
            <wp:positionV relativeFrom="paragraph">
              <wp:posOffset>26035</wp:posOffset>
            </wp:positionV>
            <wp:extent cx="2552700" cy="729592"/>
            <wp:effectExtent l="0" t="0" r="0" b="0"/>
            <wp:wrapThrough wrapText="bothSides">
              <wp:wrapPolygon edited="0">
                <wp:start x="1934" y="0"/>
                <wp:lineTo x="645" y="9031"/>
                <wp:lineTo x="0" y="15240"/>
                <wp:lineTo x="161" y="16369"/>
                <wp:lineTo x="13218" y="18063"/>
                <wp:lineTo x="12896" y="20885"/>
                <wp:lineTo x="14507" y="20885"/>
                <wp:lineTo x="14991" y="18063"/>
                <wp:lineTo x="21278" y="16369"/>
                <wp:lineTo x="20472" y="9031"/>
                <wp:lineTo x="19343" y="0"/>
                <wp:lineTo x="1934" y="0"/>
              </wp:wrapPolygon>
            </wp:wrapThrough>
            <wp:docPr id="23" name="Picture 2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729592"/>
                    </a:xfrm>
                    <a:prstGeom prst="rect">
                      <a:avLst/>
                    </a:prstGeom>
                    <a:noFill/>
                    <a:ln>
                      <a:noFill/>
                    </a:ln>
                  </pic:spPr>
                </pic:pic>
              </a:graphicData>
            </a:graphic>
          </wp:anchor>
        </w:drawing>
      </w:r>
    </w:p>
    <w:p w14:paraId="3A2707B8" w14:textId="77777777" w:rsidR="007E60C6" w:rsidRPr="007E60C6" w:rsidRDefault="007E60C6" w:rsidP="002B6938">
      <w:pPr>
        <w:pStyle w:val="Leadparagraph"/>
        <w:rPr>
          <w:rFonts w:ascii="Futura PT Book" w:hAnsi="Futura PT Book" w:cs="Segoe UI"/>
        </w:rPr>
      </w:pPr>
    </w:p>
    <w:p w14:paraId="065FFAAF" w14:textId="77777777" w:rsidR="00F2099F" w:rsidRPr="007E60C6" w:rsidRDefault="00F2099F" w:rsidP="002B6938">
      <w:pPr>
        <w:pStyle w:val="Leadparagraph"/>
        <w:rPr>
          <w:rFonts w:ascii="Futura PT Book" w:hAnsi="Futura PT Book" w:cs="Segoe U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30"/>
        <w:gridCol w:w="5132"/>
      </w:tblGrid>
      <w:tr w:rsidR="00136336" w:rsidRPr="007E60C6" w14:paraId="4CB75221" w14:textId="77777777" w:rsidTr="001E4A21">
        <w:tc>
          <w:tcPr>
            <w:tcW w:w="5228" w:type="dxa"/>
          </w:tcPr>
          <w:p w14:paraId="2B20C113"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Name</w:t>
            </w:r>
          </w:p>
        </w:tc>
        <w:tc>
          <w:tcPr>
            <w:tcW w:w="5228" w:type="dxa"/>
          </w:tcPr>
          <w:p w14:paraId="229BC3E8"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AVAYA</w:t>
            </w:r>
          </w:p>
        </w:tc>
      </w:tr>
      <w:tr w:rsidR="00136336" w:rsidRPr="007E60C6" w14:paraId="21996E84" w14:textId="77777777" w:rsidTr="001E4A21">
        <w:tc>
          <w:tcPr>
            <w:tcW w:w="5228" w:type="dxa"/>
          </w:tcPr>
          <w:p w14:paraId="2FD69454"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Type</w:t>
            </w:r>
          </w:p>
        </w:tc>
        <w:tc>
          <w:tcPr>
            <w:tcW w:w="5228" w:type="dxa"/>
          </w:tcPr>
          <w:p w14:paraId="56053A46"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Avaya CM</w:t>
            </w:r>
          </w:p>
        </w:tc>
      </w:tr>
      <w:tr w:rsidR="00136336" w:rsidRPr="007E60C6" w14:paraId="3F272024" w14:textId="77777777" w:rsidTr="001E4A21">
        <w:tc>
          <w:tcPr>
            <w:tcW w:w="5228" w:type="dxa"/>
          </w:tcPr>
          <w:p w14:paraId="163184B0"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Audit date</w:t>
            </w:r>
          </w:p>
        </w:tc>
        <w:tc>
          <w:tcPr>
            <w:tcW w:w="5228" w:type="dxa"/>
          </w:tcPr>
          <w:p w14:paraId="04BC1966"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2023-10-18 09-14-51</w:t>
            </w:r>
          </w:p>
        </w:tc>
      </w:tr>
    </w:tbl>
    <w:p w14:paraId="5B08E6DC" w14:textId="77777777" w:rsidR="000C190A" w:rsidRPr="007E60C6" w:rsidRDefault="000C190A" w:rsidP="002B6938">
      <w:pPr>
        <w:pStyle w:val="Leadparagraph"/>
        <w:rPr>
          <w:rFonts w:ascii="Futura PT Book" w:hAnsi="Futura PT Book" w:cs="Segoe UI"/>
        </w:rPr>
      </w:pPr>
    </w:p>
    <w:p w14:paraId="7F8D6155" w14:textId="77777777" w:rsidR="000C190A" w:rsidRPr="007E60C6" w:rsidRDefault="000C190A" w:rsidP="002B6938">
      <w:pPr>
        <w:pStyle w:val="Leadparagraph"/>
        <w:rPr>
          <w:rFonts w:ascii="Futura PT Book" w:hAnsi="Futura PT Book" w:cs="Segoe UI"/>
        </w:rPr>
      </w:pPr>
    </w:p>
    <w:p w14:paraId="6DDBEACB" w14:textId="77777777" w:rsidR="002B6938" w:rsidRPr="007E60C6" w:rsidRDefault="000C190A" w:rsidP="002B6938">
      <w:pPr>
        <w:pStyle w:val="Leadparagraph"/>
        <w:rPr>
          <w:rFonts w:ascii="Futura PT Book" w:hAnsi="Futura PT Book" w:cs="Segoe UI"/>
        </w:rPr>
      </w:pPr>
      <w:r w:rsidRPr="007E60C6">
        <w:rPr>
          <w:rFonts w:ascii="Futura PT Book" w:hAnsi="Futura PT Book" w:cs="Segoe UI"/>
          <w:noProof/>
        </w:rPr>
        <w:drawing>
          <wp:anchor distT="0" distB="0" distL="114300" distR="114300" simplePos="0" relativeHeight="251695104" behindDoc="1" locked="0" layoutInCell="1" allowOverlap="1" wp14:anchorId="424C4F73" wp14:editId="0490C1E0">
            <wp:simplePos x="0" y="0"/>
            <wp:positionH relativeFrom="margin">
              <wp:posOffset>5967879</wp:posOffset>
            </wp:positionH>
            <wp:positionV relativeFrom="paragraph">
              <wp:posOffset>356870</wp:posOffset>
            </wp:positionV>
            <wp:extent cx="857250" cy="857250"/>
            <wp:effectExtent l="0" t="0" r="0" b="0"/>
            <wp:wrapTight wrapText="bothSides">
              <wp:wrapPolygon edited="0">
                <wp:start x="0" y="0"/>
                <wp:lineTo x="0" y="21120"/>
                <wp:lineTo x="21120" y="21120"/>
                <wp:lineTo x="21120" y="0"/>
                <wp:lineTo x="0" y="0"/>
              </wp:wrapPolygon>
            </wp:wrapTight>
            <wp:docPr id="1073741856" name="Picture 1073741856"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p>
    <w:p w14:paraId="28CB63C3" w14:textId="77777777" w:rsidR="000C190A" w:rsidRPr="007E60C6" w:rsidRDefault="002B6938" w:rsidP="007E60C6">
      <w:pPr>
        <w:pStyle w:val="Heading2"/>
        <w:ind w:left="0" w:firstLine="0"/>
        <w:rPr>
          <w:rFonts w:cs="Segoe UI"/>
        </w:rPr>
      </w:pPr>
      <w:bookmarkStart w:id="4" w:name="_Toc100050561"/>
      <w:bookmarkStart w:id="5" w:name="_Toc129270979"/>
      <w:r w:rsidRPr="007E60C6">
        <w:rPr>
          <w:rFonts w:cs="Segoe UI"/>
        </w:rPr>
        <w:t>Platform details</w:t>
      </w:r>
      <w:bookmarkEnd w:id="4"/>
      <w:bookmarkEnd w:id="5"/>
    </w:p>
    <w:p w14:paraId="1DBEE69D" w14:textId="77777777" w:rsidR="000C190A" w:rsidRPr="007E60C6" w:rsidRDefault="000C190A" w:rsidP="000C190A">
      <w:pPr>
        <w:rPr>
          <w:lang w:val="en-GB"/>
        </w:rPr>
      </w:pPr>
    </w:p>
    <w:p w14:paraId="3FA1E668" w14:textId="77777777" w:rsidR="000C190A" w:rsidRPr="007E60C6" w:rsidRDefault="000C190A" w:rsidP="000C190A">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280" w:firstRow="0" w:lastRow="0" w:firstColumn="1" w:lastColumn="0" w:noHBand="1" w:noVBand="0"/>
      </w:tblPr>
      <w:tblGrid>
        <w:gridCol w:w="5116"/>
        <w:gridCol w:w="5146"/>
      </w:tblGrid>
      <w:tr w:rsidR="00136336" w:rsidRPr="007E60C6" w14:paraId="04E67F11" w14:textId="77777777" w:rsidTr="001E4A21">
        <w:tc>
          <w:tcPr>
            <w:tcW w:w="5228" w:type="dxa"/>
          </w:tcPr>
          <w:p w14:paraId="411107A9"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Version</w:t>
            </w:r>
          </w:p>
        </w:tc>
        <w:tc>
          <w:tcPr>
            <w:tcW w:w="5228" w:type="dxa"/>
          </w:tcPr>
          <w:p w14:paraId="455FBD1B"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Communication Manager V18 Small - G3 V18</w:t>
            </w:r>
          </w:p>
        </w:tc>
      </w:tr>
      <w:tr w:rsidR="00136336" w:rsidRPr="007E60C6" w14:paraId="3AF08AAB" w14:textId="77777777" w:rsidTr="001E4A21">
        <w:tc>
          <w:tcPr>
            <w:tcW w:w="5228" w:type="dxa"/>
          </w:tcPr>
          <w:p w14:paraId="19A562E1"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Revision</w:t>
            </w:r>
          </w:p>
        </w:tc>
        <w:tc>
          <w:tcPr>
            <w:tcW w:w="5228" w:type="dxa"/>
          </w:tcPr>
          <w:p w14:paraId="78CF11F3"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8.1.0</w:t>
            </w:r>
          </w:p>
        </w:tc>
      </w:tr>
      <w:tr w:rsidR="00136336" w:rsidRPr="007E60C6" w14:paraId="5D9FB654" w14:textId="77777777" w:rsidTr="001E4A21">
        <w:tc>
          <w:tcPr>
            <w:tcW w:w="5228" w:type="dxa"/>
          </w:tcPr>
          <w:p w14:paraId="39049179"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Firmware</w:t>
            </w:r>
          </w:p>
        </w:tc>
        <w:tc>
          <w:tcPr>
            <w:tcW w:w="5228" w:type="dxa"/>
          </w:tcPr>
          <w:p w14:paraId="7F4D9024" w14:textId="77777777" w:rsidR="002B6938" w:rsidRPr="007E60C6" w:rsidRDefault="002B6938" w:rsidP="00CA4F1C">
            <w:pPr>
              <w:pStyle w:val="Leadparagraph"/>
              <w:rPr>
                <w:rFonts w:ascii="Futura PT Book" w:hAnsi="Futura PT Book" w:cs="Segoe UI"/>
                <w:sz w:val="28"/>
                <w:szCs w:val="36"/>
              </w:rPr>
            </w:pPr>
            <w:r w:rsidRPr="007E60C6">
              <w:rPr>
                <w:rFonts w:ascii="Futura PT Book" w:hAnsi="Futura PT Book" w:cs="Segoe UI"/>
                <w:sz w:val="28"/>
                <w:szCs w:val="36"/>
              </w:rPr>
              <w:t>R018x.01.0.890.0</w:t>
            </w:r>
          </w:p>
        </w:tc>
      </w:tr>
      <w:tr w:rsidR="00136336" w:rsidRPr="007E60C6" w14:paraId="56B6D2BC" w14:textId="77777777" w:rsidTr="001E4A21">
        <w:tc>
          <w:tcPr>
            <w:tcW w:w="5228" w:type="dxa"/>
          </w:tcPr>
          <w:p w14:paraId="53229B17"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IP Address</w:t>
            </w:r>
          </w:p>
        </w:tc>
        <w:tc>
          <w:tcPr>
            <w:tcW w:w="5228" w:type="dxa"/>
          </w:tcPr>
          <w:p w14:paraId="71A4B4BE" w14:textId="77777777" w:rsidR="002B6938" w:rsidRPr="007E60C6" w:rsidRDefault="002B6938" w:rsidP="00CA4F1C">
            <w:pPr>
              <w:pStyle w:val="Leadparagraph"/>
              <w:rPr>
                <w:rFonts w:ascii="Futura PT Book" w:hAnsi="Futura PT Book" w:cs="Segoe UI"/>
                <w:sz w:val="28"/>
                <w:szCs w:val="36"/>
              </w:rPr>
            </w:pPr>
          </w:p>
        </w:tc>
      </w:tr>
      <w:tr w:rsidR="00136336" w:rsidRPr="007E60C6" w14:paraId="13ED6B3D" w14:textId="77777777" w:rsidTr="001E4A21">
        <w:tc>
          <w:tcPr>
            <w:tcW w:w="5228" w:type="dxa"/>
          </w:tcPr>
          <w:p w14:paraId="3EBF5DEC" w14:textId="77777777" w:rsidR="002B6938" w:rsidRPr="007E60C6" w:rsidRDefault="002B6938" w:rsidP="00CA4F1C">
            <w:pPr>
              <w:pStyle w:val="Leadparagraph"/>
              <w:rPr>
                <w:rFonts w:ascii="Futura PT Book" w:hAnsi="Futura PT Book" w:cs="Segoe UI"/>
                <w:b/>
                <w:bCs/>
                <w:color w:val="002060"/>
                <w:sz w:val="28"/>
                <w:szCs w:val="36"/>
              </w:rPr>
            </w:pPr>
            <w:r w:rsidRPr="007E60C6">
              <w:rPr>
                <w:rFonts w:ascii="Futura PT Book" w:hAnsi="Futura PT Book" w:cs="Segoe UI"/>
                <w:b/>
                <w:bCs/>
                <w:color w:val="002060"/>
                <w:sz w:val="28"/>
                <w:szCs w:val="36"/>
              </w:rPr>
              <w:t>MAC Address</w:t>
            </w:r>
          </w:p>
        </w:tc>
        <w:tc>
          <w:tcPr>
            <w:tcW w:w="5228" w:type="dxa"/>
          </w:tcPr>
          <w:p w14:paraId="4E830897" w14:textId="77777777" w:rsidR="002B6938" w:rsidRPr="007E60C6" w:rsidRDefault="002B6938" w:rsidP="00CA4F1C">
            <w:pPr>
              <w:pStyle w:val="Leadparagraph"/>
              <w:rPr>
                <w:rFonts w:ascii="Futura PT Book" w:hAnsi="Futura PT Book" w:cs="Segoe UI"/>
                <w:sz w:val="28"/>
                <w:szCs w:val="36"/>
              </w:rPr>
            </w:pPr>
          </w:p>
        </w:tc>
      </w:tr>
    </w:tbl>
    <w:p w14:paraId="1637C998" w14:textId="77777777" w:rsidR="002B6938" w:rsidRPr="007E60C6" w:rsidRDefault="002B6938" w:rsidP="002B6938">
      <w:pPr>
        <w:rPr>
          <w:rFonts w:cs="Segoe UI"/>
          <w:color w:val="1481AB" w:themeColor="accent1" w:themeShade="BF"/>
          <w:lang w:val="en-GB"/>
        </w:rPr>
      </w:pPr>
    </w:p>
    <w:p w14:paraId="753D9C2A" w14:textId="77777777" w:rsidR="002B6938" w:rsidRPr="007E60C6" w:rsidRDefault="002B6938" w:rsidP="002B6938">
      <w:pPr>
        <w:rPr>
          <w:rFonts w:cs="Segoe UI"/>
          <w:color w:val="1481AB" w:themeColor="accent1" w:themeShade="BF"/>
          <w:lang w:val="en-GB"/>
        </w:rPr>
      </w:pPr>
    </w:p>
    <w:p w14:paraId="579CF031" w14:textId="77777777" w:rsidR="007E60C6" w:rsidRPr="007E60C6" w:rsidRDefault="007E60C6" w:rsidP="002B6938">
      <w:pPr>
        <w:rPr>
          <w:rFonts w:cs="Segoe UI"/>
          <w:color w:val="1481AB" w:themeColor="accent1" w:themeShade="BF"/>
          <w:lang w:val="en-GB"/>
        </w:rPr>
      </w:pPr>
    </w:p>
    <w:p w14:paraId="3AB7683C" w14:textId="77777777" w:rsidR="007E60C6" w:rsidRDefault="007E60C6" w:rsidP="002B6938">
      <w:pPr>
        <w:rPr>
          <w:rFonts w:cs="Segoe UI"/>
          <w:color w:val="1481AB" w:themeColor="accent1" w:themeShade="BF"/>
          <w:lang w:val="en-GB"/>
        </w:rPr>
      </w:pPr>
    </w:p>
    <w:p w14:paraId="292696DF" w14:textId="77777777" w:rsidR="00125CD4" w:rsidRDefault="00125CD4" w:rsidP="002B6938">
      <w:pPr>
        <w:rPr>
          <w:rFonts w:cs="Segoe UI"/>
          <w:color w:val="1481AB" w:themeColor="accent1" w:themeShade="BF"/>
          <w:lang w:val="en-GB"/>
        </w:rPr>
      </w:pPr>
    </w:p>
    <w:p w14:paraId="4876B105" w14:textId="77777777" w:rsidR="00125CD4" w:rsidRDefault="00125CD4" w:rsidP="002B6938">
      <w:pPr>
        <w:rPr>
          <w:rFonts w:cs="Segoe UI"/>
          <w:color w:val="1481AB" w:themeColor="accent1" w:themeShade="BF"/>
          <w:lang w:val="en-GB"/>
        </w:rPr>
      </w:pPr>
    </w:p>
    <w:p w14:paraId="0C71D5A6" w14:textId="77777777" w:rsidR="00125CD4" w:rsidRDefault="00125CD4" w:rsidP="002B6938">
      <w:pPr>
        <w:rPr>
          <w:rFonts w:cs="Segoe UI"/>
          <w:color w:val="1481AB" w:themeColor="accent1" w:themeShade="BF"/>
          <w:lang w:val="en-GB"/>
        </w:rPr>
      </w:pPr>
    </w:p>
    <w:p w14:paraId="061E0A10" w14:textId="77777777" w:rsidR="00125CD4" w:rsidRPr="007E60C6" w:rsidRDefault="00125CD4" w:rsidP="002B6938">
      <w:pPr>
        <w:rPr>
          <w:rFonts w:cs="Segoe UI"/>
          <w:color w:val="1481AB" w:themeColor="accent1" w:themeShade="BF"/>
          <w:lang w:val="en-GB"/>
        </w:rPr>
      </w:pPr>
    </w:p>
    <w:p w14:paraId="4974C999" w14:textId="77777777" w:rsidR="007E60C6" w:rsidRPr="007E60C6" w:rsidRDefault="007E60C6" w:rsidP="002B6938">
      <w:pPr>
        <w:rPr>
          <w:rFonts w:cs="Segoe UI"/>
          <w:color w:val="1481AB" w:themeColor="accent1" w:themeShade="BF"/>
          <w:lang w:val="en-GB"/>
        </w:rPr>
      </w:pPr>
    </w:p>
    <w:p w14:paraId="2066DEDB" w14:textId="77777777" w:rsidR="007E60C6" w:rsidRPr="007E60C6" w:rsidRDefault="007E60C6" w:rsidP="007E60C6">
      <w:pPr>
        <w:pStyle w:val="Heading2"/>
      </w:pPr>
      <w:r w:rsidRPr="007E60C6">
        <w:rPr>
          <w:noProof/>
        </w:rPr>
        <w:lastRenderedPageBreak/>
        <w:drawing>
          <wp:anchor distT="0" distB="0" distL="114300" distR="114300" simplePos="0" relativeHeight="251713536" behindDoc="1" locked="0" layoutInCell="1" allowOverlap="1" wp14:anchorId="406A72B6" wp14:editId="4EBF7CC5">
            <wp:simplePos x="0" y="0"/>
            <wp:positionH relativeFrom="margin">
              <wp:align>right</wp:align>
            </wp:positionH>
            <wp:positionV relativeFrom="paragraph">
              <wp:posOffset>11430</wp:posOffset>
            </wp:positionV>
            <wp:extent cx="914400" cy="914400"/>
            <wp:effectExtent l="0" t="0" r="0" b="0"/>
            <wp:wrapTight wrapText="bothSides">
              <wp:wrapPolygon edited="0">
                <wp:start x="0" y="0"/>
                <wp:lineTo x="0" y="16650"/>
                <wp:lineTo x="14400" y="21150"/>
                <wp:lineTo x="19800" y="21150"/>
                <wp:lineTo x="21150" y="16200"/>
                <wp:lineTo x="21150" y="0"/>
                <wp:lineTo x="0" y="0"/>
              </wp:wrapPolygon>
            </wp:wrapTight>
            <wp:docPr id="5" name="Picture 5"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Picture 1073741845" descr="A picture containing icon  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License usage</w:t>
      </w:r>
    </w:p>
    <w:p w14:paraId="25803D18" w14:textId="77777777" w:rsidR="007E60C6" w:rsidRPr="007E60C6" w:rsidRDefault="007E60C6" w:rsidP="007E60C6">
      <w:pPr>
        <w:rPr>
          <w:rFonts w:cs="Segoe UI"/>
          <w:lang w:val="en-GB"/>
        </w:rPr>
      </w:pPr>
      <w:r w:rsidRPr="007E60C6">
        <w:rPr>
          <w:rFonts w:cs="Segoe UI"/>
          <w:lang w:val="en-GB"/>
        </w:rPr>
        <w:t xml:space="preserve">There are several ways in which licenses are detailed within voice platforms, this section will detail the licenses on the Avaya CM/Aura platform. </w:t>
      </w:r>
    </w:p>
    <w:p w14:paraId="43B48AC6" w14:textId="77777777" w:rsidR="007E60C6" w:rsidRPr="007E60C6" w:rsidRDefault="007E60C6" w:rsidP="007E60C6">
      <w:pPr>
        <w:rPr>
          <w:rFonts w:cs="Segoe UI"/>
          <w:lang w:val="en-GB"/>
        </w:rPr>
      </w:pPr>
    </w:p>
    <w:p w14:paraId="003CAB98" w14:textId="77777777" w:rsidR="007E60C6" w:rsidRPr="007E60C6" w:rsidRDefault="007E60C6" w:rsidP="007E60C6">
      <w:pPr>
        <w:rPr>
          <w:rFonts w:cs="Segoe UI"/>
          <w:lang w:val="en-GB"/>
        </w:rPr>
      </w:pPr>
    </w:p>
    <w:p w14:paraId="328F9BA5" w14:textId="77777777" w:rsidR="007E60C6" w:rsidRPr="007E60C6" w:rsidRDefault="007E60C6" w:rsidP="007E60C6">
      <w:pPr>
        <w:rPr>
          <w:rFonts w:cs="Segoe UI"/>
          <w:lang w:val="en-GB"/>
        </w:rPr>
      </w:pPr>
      <w:r w:rsidRPr="007E60C6">
        <w:rPr>
          <w:rFonts w:cs="Segoe UI"/>
          <w:lang w:val="en-GB"/>
        </w:rPr>
        <w:t>Note: Licensing isn’t always available.</w:t>
      </w:r>
    </w:p>
    <w:p w14:paraId="4A52CFF9" w14:textId="77777777" w:rsidR="007E60C6" w:rsidRPr="007E60C6" w:rsidRDefault="007E60C6" w:rsidP="007E60C6">
      <w:pPr>
        <w:rPr>
          <w:rFonts w:cs="Segoe UI"/>
          <w:color w:val="1481AB" w:themeColor="accent1" w:themeShade="BF"/>
          <w:lang w:val="en-GB"/>
        </w:rPr>
      </w:pPr>
    </w:p>
    <w:tbl>
      <w:tblPr>
        <w:tblStyle w:val="GridTable4-Accent6"/>
        <w:tblW w:w="10365" w:type="dxa"/>
        <w:tblLook w:val="04A0" w:firstRow="1" w:lastRow="0" w:firstColumn="1" w:lastColumn="0" w:noHBand="0" w:noVBand="1"/>
      </w:tblPr>
      <w:tblGrid>
        <w:gridCol w:w="1980"/>
        <w:gridCol w:w="3519"/>
        <w:gridCol w:w="1726"/>
        <w:gridCol w:w="1022"/>
        <w:gridCol w:w="1007"/>
        <w:gridCol w:w="1111"/>
      </w:tblGrid>
      <w:tr w:rsidR="00036B76" w:rsidRPr="007E60C6" w14:paraId="058D81F9" w14:textId="77777777" w:rsidTr="00036B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01732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License type</w:t>
            </w:r>
          </w:p>
        </w:tc>
        <w:tc>
          <w:tcPr>
            <w:tcW w:w="3519" w:type="dxa"/>
          </w:tcPr>
          <w:p w14:paraId="60AC5884" w14:textId="77777777" w:rsidR="00036B76" w:rsidRPr="007E60C6" w:rsidRDefault="00036B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726" w:type="dxa"/>
          </w:tcPr>
          <w:p w14:paraId="1DC6E94B" w14:textId="77777777" w:rsidR="00036B76" w:rsidRPr="007E60C6" w:rsidRDefault="00036B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Fixed Value</w:t>
            </w:r>
          </w:p>
        </w:tc>
        <w:tc>
          <w:tcPr>
            <w:tcW w:w="1022" w:type="dxa"/>
          </w:tcPr>
          <w:p w14:paraId="72F0B57D" w14:textId="77777777" w:rsidR="00036B76" w:rsidRPr="007E60C6" w:rsidRDefault="00036B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Maximum</w:t>
            </w:r>
          </w:p>
        </w:tc>
        <w:tc>
          <w:tcPr>
            <w:tcW w:w="1007" w:type="dxa"/>
          </w:tcPr>
          <w:p w14:paraId="176F750C" w14:textId="77777777" w:rsidR="00036B76" w:rsidRPr="007E60C6" w:rsidRDefault="00036B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Used</w:t>
            </w:r>
          </w:p>
        </w:tc>
        <w:tc>
          <w:tcPr>
            <w:tcW w:w="1111" w:type="dxa"/>
          </w:tcPr>
          <w:p w14:paraId="29EA11EC" w14:textId="77777777" w:rsidR="00036B76" w:rsidRPr="007E60C6" w:rsidRDefault="00036B76" w:rsidP="00F01F91">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Available</w:t>
            </w:r>
          </w:p>
        </w:tc>
      </w:tr>
      <w:tr w:rsidR="00036B76" w:rsidRPr="007E60C6" w14:paraId="71DBC693"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BFDE0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BB4E78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(LAST TRANSLATION LOADED INFORMATION) Memory Configuration</w:t>
            </w:r>
          </w:p>
        </w:tc>
        <w:tc>
          <w:tcPr>
            <w:tcW w:w="1726" w:type="dxa"/>
          </w:tcPr>
          <w:p w14:paraId="7A04208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Small</w:t>
            </w:r>
          </w:p>
        </w:tc>
        <w:tc>
          <w:tcPr>
            <w:tcW w:w="1022" w:type="dxa"/>
          </w:tcPr>
          <w:p w14:paraId="0B600B2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7E9958D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5BF249B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749254D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75DEDD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9791A8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(LAST TRANSLATION LOADED INFORMATION) offer Category</w:t>
            </w:r>
          </w:p>
        </w:tc>
        <w:tc>
          <w:tcPr>
            <w:tcW w:w="1726" w:type="dxa"/>
          </w:tcPr>
          <w:p w14:paraId="7CEAF46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w:t>
            </w:r>
          </w:p>
        </w:tc>
        <w:tc>
          <w:tcPr>
            <w:tcW w:w="1022" w:type="dxa"/>
          </w:tcPr>
          <w:p w14:paraId="5CB0011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6725D29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310D273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503D564"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CE1DB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A56CC5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(LAST TRANSLATION LOADED INFORMATION) Platform</w:t>
            </w:r>
          </w:p>
        </w:tc>
        <w:tc>
          <w:tcPr>
            <w:tcW w:w="1726" w:type="dxa"/>
          </w:tcPr>
          <w:p w14:paraId="083A52C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28</w:t>
            </w:r>
          </w:p>
        </w:tc>
        <w:tc>
          <w:tcPr>
            <w:tcW w:w="1022" w:type="dxa"/>
          </w:tcPr>
          <w:p w14:paraId="40868FE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54B9B8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409AB1F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103ACF8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F1E324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47C66B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(LAST TRANSLATION LOADED INFORMATION) Software Load</w:t>
            </w:r>
          </w:p>
        </w:tc>
        <w:tc>
          <w:tcPr>
            <w:tcW w:w="1726" w:type="dxa"/>
          </w:tcPr>
          <w:p w14:paraId="62EE8A4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R018x.01.0.890.0</w:t>
            </w:r>
          </w:p>
        </w:tc>
        <w:tc>
          <w:tcPr>
            <w:tcW w:w="1022" w:type="dxa"/>
          </w:tcPr>
          <w:p w14:paraId="743AF6D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151B9EE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5FAB917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0ABB496A"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B3731F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F84FA7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AAR/ARS Analysis Entries</w:t>
            </w:r>
          </w:p>
        </w:tc>
        <w:tc>
          <w:tcPr>
            <w:tcW w:w="1726" w:type="dxa"/>
          </w:tcPr>
          <w:p w14:paraId="050F32F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322989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007" w:type="dxa"/>
          </w:tcPr>
          <w:p w14:paraId="51451D3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136</w:t>
            </w:r>
          </w:p>
        </w:tc>
        <w:tc>
          <w:tcPr>
            <w:tcW w:w="1111" w:type="dxa"/>
          </w:tcPr>
          <w:p w14:paraId="637FB06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4864</w:t>
            </w:r>
          </w:p>
        </w:tc>
      </w:tr>
      <w:tr w:rsidR="00036B76" w:rsidRPr="007E60C6" w14:paraId="5B8FB72C"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DFC1EB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C33C0C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AAR/ARS Conversion Entries</w:t>
            </w:r>
          </w:p>
        </w:tc>
        <w:tc>
          <w:tcPr>
            <w:tcW w:w="1726" w:type="dxa"/>
          </w:tcPr>
          <w:p w14:paraId="03CA4CA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2EBCAE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2500</w:t>
            </w:r>
          </w:p>
        </w:tc>
        <w:tc>
          <w:tcPr>
            <w:tcW w:w="1007" w:type="dxa"/>
          </w:tcPr>
          <w:p w14:paraId="2AD311A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c>
          <w:tcPr>
            <w:tcW w:w="1111" w:type="dxa"/>
          </w:tcPr>
          <w:p w14:paraId="7E57F29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2496</w:t>
            </w:r>
          </w:p>
        </w:tc>
      </w:tr>
      <w:tr w:rsidR="00036B76" w:rsidRPr="007E60C6" w14:paraId="68907C0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72EDC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B198AA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AAR/ARS Patterns</w:t>
            </w:r>
          </w:p>
        </w:tc>
        <w:tc>
          <w:tcPr>
            <w:tcW w:w="1726" w:type="dxa"/>
          </w:tcPr>
          <w:p w14:paraId="6139C65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07B7BD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254</w:t>
            </w:r>
          </w:p>
        </w:tc>
        <w:tc>
          <w:tcPr>
            <w:tcW w:w="1007" w:type="dxa"/>
          </w:tcPr>
          <w:p w14:paraId="1C4A6E0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E6AC4C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254</w:t>
            </w:r>
          </w:p>
        </w:tc>
      </w:tr>
      <w:tr w:rsidR="00036B76" w:rsidRPr="007E60C6" w14:paraId="05F8243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9F3D2F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9F047A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Active Controlling Associations</w:t>
            </w:r>
          </w:p>
        </w:tc>
        <w:tc>
          <w:tcPr>
            <w:tcW w:w="1726" w:type="dxa"/>
          </w:tcPr>
          <w:p w14:paraId="5075773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56AF39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2000</w:t>
            </w:r>
          </w:p>
        </w:tc>
        <w:tc>
          <w:tcPr>
            <w:tcW w:w="1007" w:type="dxa"/>
          </w:tcPr>
          <w:p w14:paraId="330F985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7853E2B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2000</w:t>
            </w:r>
          </w:p>
        </w:tc>
      </w:tr>
      <w:tr w:rsidR="00036B76" w:rsidRPr="007E60C6" w14:paraId="582CA205"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928B3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FF3245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AD Entries Per </w:t>
            </w:r>
            <w:proofErr w:type="spellStart"/>
            <w:r w:rsidRPr="007E60C6">
              <w:rPr>
                <w:rFonts w:cs="Segoe UI"/>
                <w:color w:val="1481AB" w:themeColor="accent1" w:themeShade="BF"/>
                <w:sz w:val="20"/>
                <w:szCs w:val="22"/>
                <w:lang w:val="en-GB"/>
              </w:rPr>
              <w:t>SYstem</w:t>
            </w:r>
            <w:proofErr w:type="spellEnd"/>
          </w:p>
        </w:tc>
        <w:tc>
          <w:tcPr>
            <w:tcW w:w="1726" w:type="dxa"/>
          </w:tcPr>
          <w:p w14:paraId="6ED4F8D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B5A87D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12000</w:t>
            </w:r>
          </w:p>
        </w:tc>
        <w:tc>
          <w:tcPr>
            <w:tcW w:w="1007" w:type="dxa"/>
          </w:tcPr>
          <w:p w14:paraId="5B1B725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111" w:type="dxa"/>
          </w:tcPr>
          <w:p w14:paraId="46FD747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11980</w:t>
            </w:r>
          </w:p>
        </w:tc>
      </w:tr>
      <w:tr w:rsidR="00036B76" w:rsidRPr="007E60C6" w14:paraId="7042F1A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350839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2D60A2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 Personal Lists Per System</w:t>
            </w:r>
          </w:p>
        </w:tc>
        <w:tc>
          <w:tcPr>
            <w:tcW w:w="1726" w:type="dxa"/>
          </w:tcPr>
          <w:p w14:paraId="7311791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05E9B7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007" w:type="dxa"/>
          </w:tcPr>
          <w:p w14:paraId="487E8AF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111" w:type="dxa"/>
          </w:tcPr>
          <w:p w14:paraId="39A690D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2398</w:t>
            </w:r>
          </w:p>
        </w:tc>
      </w:tr>
      <w:tr w:rsidR="00036B76" w:rsidRPr="007E60C6" w14:paraId="39C191B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33E2D9F"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3691A6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Ad-hoc Video Conferencing Ports</w:t>
            </w:r>
          </w:p>
        </w:tc>
        <w:tc>
          <w:tcPr>
            <w:tcW w:w="1726" w:type="dxa"/>
          </w:tcPr>
          <w:p w14:paraId="44ADA0E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403622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007" w:type="dxa"/>
          </w:tcPr>
          <w:p w14:paraId="20D8C1D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111" w:type="dxa"/>
          </w:tcPr>
          <w:p w14:paraId="369128E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42C77A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200D5E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51ADB6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Administered Announcements Files</w:t>
            </w:r>
          </w:p>
        </w:tc>
        <w:tc>
          <w:tcPr>
            <w:tcW w:w="1726" w:type="dxa"/>
          </w:tcPr>
          <w:p w14:paraId="404E715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C5FFE7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007" w:type="dxa"/>
          </w:tcPr>
          <w:p w14:paraId="29B2C4F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1111" w:type="dxa"/>
          </w:tcPr>
          <w:p w14:paraId="4A3C3E5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3EE5B1F"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F6315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7D0500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Administered IP </w:t>
            </w:r>
            <w:proofErr w:type="spellStart"/>
            <w:r w:rsidRPr="007E60C6">
              <w:rPr>
                <w:rFonts w:cs="Segoe UI"/>
                <w:color w:val="1481AB" w:themeColor="accent1" w:themeShade="BF"/>
                <w:sz w:val="20"/>
                <w:szCs w:val="22"/>
                <w:lang w:val="en-GB"/>
              </w:rPr>
              <w:t>SoftPhones</w:t>
            </w:r>
            <w:proofErr w:type="spellEnd"/>
          </w:p>
        </w:tc>
        <w:tc>
          <w:tcPr>
            <w:tcW w:w="1726" w:type="dxa"/>
          </w:tcPr>
          <w:p w14:paraId="42182B5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444779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007" w:type="dxa"/>
          </w:tcPr>
          <w:p w14:paraId="41AD79E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6398</w:t>
            </w:r>
          </w:p>
        </w:tc>
        <w:tc>
          <w:tcPr>
            <w:tcW w:w="1111" w:type="dxa"/>
          </w:tcPr>
          <w:p w14:paraId="372B8CA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6400</w:t>
            </w:r>
          </w:p>
        </w:tc>
      </w:tr>
      <w:tr w:rsidR="00036B76" w:rsidRPr="007E60C6" w14:paraId="064C203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A2A966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ED95EC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Administered IP Stations and Attendants</w:t>
            </w:r>
          </w:p>
        </w:tc>
        <w:tc>
          <w:tcPr>
            <w:tcW w:w="1726" w:type="dxa"/>
          </w:tcPr>
          <w:p w14:paraId="4D8B189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6C3C29E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5B1F9DB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6F15A0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76E9ED5"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7D205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84EB08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Administered Logical Agents</w:t>
            </w:r>
          </w:p>
        </w:tc>
        <w:tc>
          <w:tcPr>
            <w:tcW w:w="1726" w:type="dxa"/>
          </w:tcPr>
          <w:p w14:paraId="1027ED9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6D176F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6000</w:t>
            </w:r>
          </w:p>
        </w:tc>
        <w:tc>
          <w:tcPr>
            <w:tcW w:w="1007" w:type="dxa"/>
          </w:tcPr>
          <w:p w14:paraId="0CCDD0C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1500</w:t>
            </w:r>
          </w:p>
        </w:tc>
        <w:tc>
          <w:tcPr>
            <w:tcW w:w="1111" w:type="dxa"/>
          </w:tcPr>
          <w:p w14:paraId="4ECF1D1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735FA2A4"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9D0446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5DCA9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Administered Logical Agent-Skill Pairs</w:t>
            </w:r>
          </w:p>
        </w:tc>
        <w:tc>
          <w:tcPr>
            <w:tcW w:w="1726" w:type="dxa"/>
          </w:tcPr>
          <w:p w14:paraId="0C5317D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AC5CB6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007" w:type="dxa"/>
          </w:tcPr>
          <w:p w14:paraId="4118E86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6000</w:t>
            </w:r>
          </w:p>
        </w:tc>
        <w:tc>
          <w:tcPr>
            <w:tcW w:w="1111" w:type="dxa"/>
          </w:tcPr>
          <w:p w14:paraId="7398F4C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9DC8E44"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6EF6EE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A7E818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Administered TSCs</w:t>
            </w:r>
          </w:p>
        </w:tc>
        <w:tc>
          <w:tcPr>
            <w:tcW w:w="1726" w:type="dxa"/>
          </w:tcPr>
          <w:p w14:paraId="607C275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5FDA5E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w:t>
            </w:r>
          </w:p>
        </w:tc>
        <w:tc>
          <w:tcPr>
            <w:tcW w:w="1007" w:type="dxa"/>
          </w:tcPr>
          <w:p w14:paraId="3ED3288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111" w:type="dxa"/>
          </w:tcPr>
          <w:p w14:paraId="45C5813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077E1F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7D4ABC5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728363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Administrated Connections</w:t>
            </w:r>
          </w:p>
        </w:tc>
        <w:tc>
          <w:tcPr>
            <w:tcW w:w="1726" w:type="dxa"/>
          </w:tcPr>
          <w:p w14:paraId="343B116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917D4F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w:t>
            </w:r>
          </w:p>
        </w:tc>
        <w:tc>
          <w:tcPr>
            <w:tcW w:w="1007" w:type="dxa"/>
          </w:tcPr>
          <w:p w14:paraId="0251F02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111" w:type="dxa"/>
          </w:tcPr>
          <w:p w14:paraId="1C77F67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3BA7031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25BA2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C62F45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AES Server Licenced IP Stations</w:t>
            </w:r>
          </w:p>
        </w:tc>
        <w:tc>
          <w:tcPr>
            <w:tcW w:w="1726" w:type="dxa"/>
          </w:tcPr>
          <w:p w14:paraId="1A16BAB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506F7F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2763C2F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393BE19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2C5F36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12F16F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690309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Alphanumeric </w:t>
            </w:r>
            <w:proofErr w:type="spellStart"/>
            <w:r w:rsidRPr="007E60C6">
              <w:rPr>
                <w:rFonts w:cs="Segoe UI"/>
                <w:color w:val="1481AB" w:themeColor="accent1" w:themeShade="BF"/>
                <w:sz w:val="20"/>
                <w:szCs w:val="22"/>
                <w:lang w:val="en-GB"/>
              </w:rPr>
              <w:t>Dialing</w:t>
            </w:r>
            <w:proofErr w:type="spellEnd"/>
            <w:r w:rsidRPr="007E60C6">
              <w:rPr>
                <w:rFonts w:cs="Segoe UI"/>
                <w:color w:val="1481AB" w:themeColor="accent1" w:themeShade="BF"/>
                <w:sz w:val="20"/>
                <w:szCs w:val="22"/>
                <w:lang w:val="en-GB"/>
              </w:rPr>
              <w:t xml:space="preserve"> Entries</w:t>
            </w:r>
          </w:p>
        </w:tc>
        <w:tc>
          <w:tcPr>
            <w:tcW w:w="1726" w:type="dxa"/>
          </w:tcPr>
          <w:p w14:paraId="6BEDD20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D9EA6D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3488</w:t>
            </w:r>
          </w:p>
        </w:tc>
        <w:tc>
          <w:tcPr>
            <w:tcW w:w="1007" w:type="dxa"/>
          </w:tcPr>
          <w:p w14:paraId="6A725EC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w:t>
            </w:r>
          </w:p>
        </w:tc>
        <w:tc>
          <w:tcPr>
            <w:tcW w:w="1111" w:type="dxa"/>
          </w:tcPr>
          <w:p w14:paraId="40AB546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w:t>
            </w:r>
          </w:p>
        </w:tc>
      </w:tr>
      <w:tr w:rsidR="00036B76" w:rsidRPr="007E60C6" w14:paraId="555FBAFE"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18B6E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22C892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Analog Queue </w:t>
            </w:r>
            <w:proofErr w:type="spellStart"/>
            <w:r w:rsidRPr="007E60C6">
              <w:rPr>
                <w:rFonts w:cs="Segoe UI"/>
                <w:color w:val="1481AB" w:themeColor="accent1" w:themeShade="BF"/>
                <w:sz w:val="20"/>
                <w:szCs w:val="22"/>
                <w:lang w:val="en-GB"/>
              </w:rPr>
              <w:t>SLots</w:t>
            </w:r>
            <w:proofErr w:type="spellEnd"/>
          </w:p>
        </w:tc>
        <w:tc>
          <w:tcPr>
            <w:tcW w:w="1726" w:type="dxa"/>
          </w:tcPr>
          <w:p w14:paraId="20DC7A2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150</w:t>
            </w:r>
          </w:p>
        </w:tc>
        <w:tc>
          <w:tcPr>
            <w:tcW w:w="1022" w:type="dxa"/>
          </w:tcPr>
          <w:p w14:paraId="4547917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65A49E3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77571E0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7CE81905"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495923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917300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Analog Queue Slots</w:t>
            </w:r>
          </w:p>
        </w:tc>
        <w:tc>
          <w:tcPr>
            <w:tcW w:w="1726" w:type="dxa"/>
          </w:tcPr>
          <w:p w14:paraId="3AE6BBF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0C67B3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1972414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111" w:type="dxa"/>
          </w:tcPr>
          <w:p w14:paraId="4F3E24A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2998</w:t>
            </w:r>
          </w:p>
        </w:tc>
      </w:tr>
      <w:tr w:rsidR="00036B76" w:rsidRPr="007E60C6" w14:paraId="76D31EF9"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14C71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B264A9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Attendant Positions</w:t>
            </w:r>
          </w:p>
        </w:tc>
        <w:tc>
          <w:tcPr>
            <w:tcW w:w="1726" w:type="dxa"/>
          </w:tcPr>
          <w:p w14:paraId="1FF750B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DE17A3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68</w:t>
            </w:r>
          </w:p>
        </w:tc>
        <w:tc>
          <w:tcPr>
            <w:tcW w:w="1007" w:type="dxa"/>
          </w:tcPr>
          <w:p w14:paraId="7E1B619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7B7C636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68</w:t>
            </w:r>
          </w:p>
        </w:tc>
      </w:tr>
      <w:tr w:rsidR="00036B76" w:rsidRPr="007E60C6" w14:paraId="081DC04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C583CA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01BB8C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Authorization Codes</w:t>
            </w:r>
          </w:p>
        </w:tc>
        <w:tc>
          <w:tcPr>
            <w:tcW w:w="1726" w:type="dxa"/>
          </w:tcPr>
          <w:p w14:paraId="3E04CF0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98699C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007" w:type="dxa"/>
          </w:tcPr>
          <w:p w14:paraId="1BC6528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2258690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r>
      <w:tr w:rsidR="00036B76" w:rsidRPr="007E60C6" w14:paraId="6C10F6FF"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67570F"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F83DBC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Auto Moves Stations</w:t>
            </w:r>
          </w:p>
        </w:tc>
        <w:tc>
          <w:tcPr>
            <w:tcW w:w="1726" w:type="dxa"/>
          </w:tcPr>
          <w:p w14:paraId="5887791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03D7FD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007" w:type="dxa"/>
          </w:tcPr>
          <w:p w14:paraId="325E00B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5B4E73B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r>
      <w:tr w:rsidR="00036B76" w:rsidRPr="007E60C6" w14:paraId="79CB8272"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1E0862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D87673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Automatic Message Waiting Count</w:t>
            </w:r>
          </w:p>
        </w:tc>
        <w:tc>
          <w:tcPr>
            <w:tcW w:w="1726" w:type="dxa"/>
          </w:tcPr>
          <w:p w14:paraId="5CE61E1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31D7ED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1D98158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E7F064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w:t>
            </w:r>
          </w:p>
        </w:tc>
      </w:tr>
      <w:tr w:rsidR="00036B76" w:rsidRPr="007E60C6" w14:paraId="026FF205"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F583EC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76C6F5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Automatic Message waiting Count</w:t>
            </w:r>
          </w:p>
        </w:tc>
        <w:tc>
          <w:tcPr>
            <w:tcW w:w="1726" w:type="dxa"/>
          </w:tcPr>
          <w:p w14:paraId="1ECE8FD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2050</w:t>
            </w:r>
          </w:p>
        </w:tc>
        <w:tc>
          <w:tcPr>
            <w:tcW w:w="1022" w:type="dxa"/>
          </w:tcPr>
          <w:p w14:paraId="7571371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135A931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4C8D1D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6FF401D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BA469B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D79027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Avaya Media server </w:t>
            </w:r>
            <w:proofErr w:type="spellStart"/>
            <w:r w:rsidRPr="007E60C6">
              <w:rPr>
                <w:rFonts w:cs="Segoe UI"/>
                <w:color w:val="1481AB" w:themeColor="accent1" w:themeShade="BF"/>
                <w:sz w:val="20"/>
                <w:szCs w:val="22"/>
                <w:lang w:val="en-GB"/>
              </w:rPr>
              <w:t>Voip</w:t>
            </w:r>
            <w:proofErr w:type="spellEnd"/>
            <w:r w:rsidRPr="007E60C6">
              <w:rPr>
                <w:rFonts w:cs="Segoe UI"/>
                <w:color w:val="1481AB" w:themeColor="accent1" w:themeShade="BF"/>
                <w:sz w:val="20"/>
                <w:szCs w:val="22"/>
                <w:lang w:val="en-GB"/>
              </w:rPr>
              <w:t xml:space="preserve"> Channels</w:t>
            </w:r>
          </w:p>
        </w:tc>
        <w:tc>
          <w:tcPr>
            <w:tcW w:w="1726" w:type="dxa"/>
          </w:tcPr>
          <w:p w14:paraId="5905200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34AA49B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03D9D80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57415E6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61D69F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F6A38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6EBE1C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Avaya Media Server </w:t>
            </w:r>
            <w:proofErr w:type="spellStart"/>
            <w:r w:rsidRPr="007E60C6">
              <w:rPr>
                <w:rFonts w:cs="Segoe UI"/>
                <w:color w:val="1481AB" w:themeColor="accent1" w:themeShade="BF"/>
                <w:sz w:val="20"/>
                <w:szCs w:val="22"/>
                <w:lang w:val="en-GB"/>
              </w:rPr>
              <w:t>Voip</w:t>
            </w:r>
            <w:proofErr w:type="spellEnd"/>
            <w:r w:rsidRPr="007E60C6">
              <w:rPr>
                <w:rFonts w:cs="Segoe UI"/>
                <w:color w:val="1481AB" w:themeColor="accent1" w:themeShade="BF"/>
                <w:sz w:val="20"/>
                <w:szCs w:val="22"/>
                <w:lang w:val="en-GB"/>
              </w:rPr>
              <w:t xml:space="preserve"> Channels</w:t>
            </w:r>
          </w:p>
        </w:tc>
        <w:tc>
          <w:tcPr>
            <w:tcW w:w="1726" w:type="dxa"/>
          </w:tcPr>
          <w:p w14:paraId="1B89260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78411C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20AB3DE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36000</w:t>
            </w:r>
          </w:p>
        </w:tc>
        <w:tc>
          <w:tcPr>
            <w:tcW w:w="1111" w:type="dxa"/>
          </w:tcPr>
          <w:p w14:paraId="6472F11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36000</w:t>
            </w:r>
          </w:p>
        </w:tc>
      </w:tr>
      <w:tr w:rsidR="00036B76" w:rsidRPr="007E60C6" w14:paraId="4EA2D980"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177C8C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B5D76A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Avaya Media Servers</w:t>
            </w:r>
          </w:p>
        </w:tc>
        <w:tc>
          <w:tcPr>
            <w:tcW w:w="1726" w:type="dxa"/>
          </w:tcPr>
          <w:p w14:paraId="215100C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B9758E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007" w:type="dxa"/>
          </w:tcPr>
          <w:p w14:paraId="3839D5B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111" w:type="dxa"/>
          </w:tcPr>
          <w:p w14:paraId="1DC8410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010D2223"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7EEB6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81A8BF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Background BSR pool VDNs</w:t>
            </w:r>
          </w:p>
        </w:tc>
        <w:tc>
          <w:tcPr>
            <w:tcW w:w="1726" w:type="dxa"/>
          </w:tcPr>
          <w:p w14:paraId="1C536C6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47732D1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2895E4F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97D72C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5F0E0997"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FE3399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B25E58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Background BSR Pool VDNs</w:t>
            </w:r>
          </w:p>
        </w:tc>
        <w:tc>
          <w:tcPr>
            <w:tcW w:w="1726" w:type="dxa"/>
          </w:tcPr>
          <w:p w14:paraId="0153FA6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DBB294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602C32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c>
          <w:tcPr>
            <w:tcW w:w="1111" w:type="dxa"/>
          </w:tcPr>
          <w:p w14:paraId="1A9C772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1280</w:t>
            </w:r>
          </w:p>
        </w:tc>
      </w:tr>
      <w:tr w:rsidR="00036B76" w:rsidRPr="007E60C6" w14:paraId="6C1F8EF0"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92E01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5AAA97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BCMS Measured ACD Members</w:t>
            </w:r>
          </w:p>
        </w:tc>
        <w:tc>
          <w:tcPr>
            <w:tcW w:w="1726" w:type="dxa"/>
          </w:tcPr>
          <w:p w14:paraId="7F4B61B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9F1BC4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07" w:type="dxa"/>
          </w:tcPr>
          <w:p w14:paraId="19D1764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3B2F38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r>
      <w:tr w:rsidR="00036B76" w:rsidRPr="007E60C6" w14:paraId="2205EEB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1BB6C2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E2FC07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BCMS Measured Agents</w:t>
            </w:r>
          </w:p>
        </w:tc>
        <w:tc>
          <w:tcPr>
            <w:tcW w:w="1726" w:type="dxa"/>
          </w:tcPr>
          <w:p w14:paraId="24A46E6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32CC1B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w:t>
            </w:r>
          </w:p>
        </w:tc>
        <w:tc>
          <w:tcPr>
            <w:tcW w:w="1007" w:type="dxa"/>
          </w:tcPr>
          <w:p w14:paraId="7710177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3F62155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w:t>
            </w:r>
          </w:p>
        </w:tc>
      </w:tr>
      <w:tr w:rsidR="00036B76" w:rsidRPr="007E60C6" w14:paraId="39C5FAA9"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A4D50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68C430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BCMS Measured Splits/Skills</w:t>
            </w:r>
          </w:p>
        </w:tc>
        <w:tc>
          <w:tcPr>
            <w:tcW w:w="1726" w:type="dxa"/>
          </w:tcPr>
          <w:p w14:paraId="4EC390C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F957FE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w:t>
            </w:r>
          </w:p>
        </w:tc>
        <w:tc>
          <w:tcPr>
            <w:tcW w:w="1007" w:type="dxa"/>
          </w:tcPr>
          <w:p w14:paraId="65588C7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110CED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w:t>
            </w:r>
          </w:p>
        </w:tc>
      </w:tr>
      <w:tr w:rsidR="00036B76" w:rsidRPr="007E60C6" w14:paraId="38B19018"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7B2E059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F99C77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BCMS Measured VDNs</w:t>
            </w:r>
          </w:p>
        </w:tc>
        <w:tc>
          <w:tcPr>
            <w:tcW w:w="1726" w:type="dxa"/>
          </w:tcPr>
          <w:p w14:paraId="744798E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9C0BEE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w:t>
            </w:r>
          </w:p>
        </w:tc>
        <w:tc>
          <w:tcPr>
            <w:tcW w:w="1007" w:type="dxa"/>
          </w:tcPr>
          <w:p w14:paraId="7269D6E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165398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w:t>
            </w:r>
          </w:p>
        </w:tc>
      </w:tr>
      <w:tr w:rsidR="00036B76" w:rsidRPr="007E60C6" w14:paraId="10B48579"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EF1B7C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A23CC3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Bridged Call Appearance Resources</w:t>
            </w:r>
          </w:p>
        </w:tc>
        <w:tc>
          <w:tcPr>
            <w:tcW w:w="1726" w:type="dxa"/>
          </w:tcPr>
          <w:p w14:paraId="35D5A33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FE2894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2399</w:t>
            </w:r>
          </w:p>
        </w:tc>
        <w:tc>
          <w:tcPr>
            <w:tcW w:w="1007" w:type="dxa"/>
          </w:tcPr>
          <w:p w14:paraId="10BA74D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111" w:type="dxa"/>
          </w:tcPr>
          <w:p w14:paraId="5C2221F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r w:rsidR="00036B76" w:rsidRPr="007E60C6" w14:paraId="2E5EE305"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7871380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A7FC39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BSR Application-Location Pairs Per System</w:t>
            </w:r>
          </w:p>
        </w:tc>
        <w:tc>
          <w:tcPr>
            <w:tcW w:w="1726" w:type="dxa"/>
          </w:tcPr>
          <w:p w14:paraId="7EF7334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C7775E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3DF3DFF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FE4AD2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r>
      <w:tr w:rsidR="00036B76" w:rsidRPr="007E60C6" w14:paraId="62008D6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37F80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332194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BSR Application-Location Pairs per System</w:t>
            </w:r>
          </w:p>
        </w:tc>
        <w:tc>
          <w:tcPr>
            <w:tcW w:w="1726" w:type="dxa"/>
          </w:tcPr>
          <w:p w14:paraId="2EADBC2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2560</w:t>
            </w:r>
          </w:p>
        </w:tc>
        <w:tc>
          <w:tcPr>
            <w:tcW w:w="1022" w:type="dxa"/>
          </w:tcPr>
          <w:p w14:paraId="5A18B78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145A43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7B89FB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F409A75"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A3E7D6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lastRenderedPageBreak/>
              <w:t>SYSTEM CAPACITY</w:t>
            </w:r>
          </w:p>
        </w:tc>
        <w:tc>
          <w:tcPr>
            <w:tcW w:w="3519" w:type="dxa"/>
          </w:tcPr>
          <w:p w14:paraId="5A5E3E2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 Appearances with &gt;31 Bridged Appearances</w:t>
            </w:r>
          </w:p>
        </w:tc>
        <w:tc>
          <w:tcPr>
            <w:tcW w:w="1726" w:type="dxa"/>
          </w:tcPr>
          <w:p w14:paraId="7AC47E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F38317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1250</w:t>
            </w:r>
          </w:p>
        </w:tc>
        <w:tc>
          <w:tcPr>
            <w:tcW w:w="1007" w:type="dxa"/>
          </w:tcPr>
          <w:p w14:paraId="09CE129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111" w:type="dxa"/>
          </w:tcPr>
          <w:p w14:paraId="41AB464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5AA6E4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C724FD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86E0D6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 Pickup Groups</w:t>
            </w:r>
          </w:p>
        </w:tc>
        <w:tc>
          <w:tcPr>
            <w:tcW w:w="1726" w:type="dxa"/>
          </w:tcPr>
          <w:p w14:paraId="74F894E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F74EC2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800</w:t>
            </w:r>
          </w:p>
        </w:tc>
        <w:tc>
          <w:tcPr>
            <w:tcW w:w="1007" w:type="dxa"/>
          </w:tcPr>
          <w:p w14:paraId="43959C9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111" w:type="dxa"/>
          </w:tcPr>
          <w:p w14:paraId="5DA44A4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798</w:t>
            </w:r>
          </w:p>
        </w:tc>
      </w:tr>
      <w:tr w:rsidR="00036B76" w:rsidRPr="007E60C6" w14:paraId="1511DD12"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656588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98F8B7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Call Records</w:t>
            </w:r>
          </w:p>
        </w:tc>
        <w:tc>
          <w:tcPr>
            <w:tcW w:w="1726" w:type="dxa"/>
          </w:tcPr>
          <w:p w14:paraId="38D725A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509</w:t>
            </w:r>
          </w:p>
        </w:tc>
        <w:tc>
          <w:tcPr>
            <w:tcW w:w="1022" w:type="dxa"/>
          </w:tcPr>
          <w:p w14:paraId="30CC327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24B9AF7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028C473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7E6AFA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5AC61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A6E564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roofErr w:type="spellStart"/>
            <w:r w:rsidRPr="007E60C6">
              <w:rPr>
                <w:rFonts w:cs="Segoe UI"/>
                <w:color w:val="1481AB" w:themeColor="accent1" w:themeShade="BF"/>
                <w:sz w:val="20"/>
                <w:szCs w:val="22"/>
                <w:lang w:val="en-GB"/>
              </w:rPr>
              <w:t>Calltype</w:t>
            </w:r>
            <w:proofErr w:type="spellEnd"/>
            <w:r w:rsidRPr="007E60C6">
              <w:rPr>
                <w:rFonts w:cs="Segoe UI"/>
                <w:color w:val="1481AB" w:themeColor="accent1" w:themeShade="BF"/>
                <w:sz w:val="20"/>
                <w:szCs w:val="22"/>
                <w:lang w:val="en-GB"/>
              </w:rPr>
              <w:t xml:space="preserve"> Analysis Entries</w:t>
            </w:r>
          </w:p>
        </w:tc>
        <w:tc>
          <w:tcPr>
            <w:tcW w:w="1726" w:type="dxa"/>
          </w:tcPr>
          <w:p w14:paraId="25CA452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BCAEA9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10108</w:t>
            </w:r>
          </w:p>
        </w:tc>
        <w:tc>
          <w:tcPr>
            <w:tcW w:w="1007" w:type="dxa"/>
          </w:tcPr>
          <w:p w14:paraId="12976AE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800</w:t>
            </w:r>
          </w:p>
        </w:tc>
        <w:tc>
          <w:tcPr>
            <w:tcW w:w="1111" w:type="dxa"/>
          </w:tcPr>
          <w:p w14:paraId="55EC8F3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r>
      <w:tr w:rsidR="00036B76" w:rsidRPr="007E60C6" w14:paraId="682BE708"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7EE2C2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71FD53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CMS Measured ACD Members</w:t>
            </w:r>
          </w:p>
        </w:tc>
        <w:tc>
          <w:tcPr>
            <w:tcW w:w="1726" w:type="dxa"/>
          </w:tcPr>
          <w:p w14:paraId="4AB800C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001D70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007" w:type="dxa"/>
          </w:tcPr>
          <w:p w14:paraId="31A355D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62206C8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1BBE0B40"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4AFE9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314C04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Coverage answer Group Members</w:t>
            </w:r>
          </w:p>
        </w:tc>
        <w:tc>
          <w:tcPr>
            <w:tcW w:w="1726" w:type="dxa"/>
          </w:tcPr>
          <w:p w14:paraId="0EC1ACA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709631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1600</w:t>
            </w:r>
          </w:p>
        </w:tc>
        <w:tc>
          <w:tcPr>
            <w:tcW w:w="1007" w:type="dxa"/>
          </w:tcPr>
          <w:p w14:paraId="7E2BAD8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CAC8F5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1600</w:t>
            </w:r>
          </w:p>
        </w:tc>
      </w:tr>
      <w:tr w:rsidR="00036B76" w:rsidRPr="007E60C6" w14:paraId="2EEE4E44"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4C25AE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F2578A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Coverage Answer Groups</w:t>
            </w:r>
          </w:p>
        </w:tc>
        <w:tc>
          <w:tcPr>
            <w:tcW w:w="1726" w:type="dxa"/>
          </w:tcPr>
          <w:p w14:paraId="0723BAA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0BCFD0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w:t>
            </w:r>
          </w:p>
        </w:tc>
        <w:tc>
          <w:tcPr>
            <w:tcW w:w="1007" w:type="dxa"/>
          </w:tcPr>
          <w:p w14:paraId="6D44A7C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7DE53EC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w:t>
            </w:r>
          </w:p>
        </w:tc>
      </w:tr>
      <w:tr w:rsidR="00036B76" w:rsidRPr="007E60C6" w14:paraId="4B9EB6DF"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73D406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3DC5DA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Coverage Paths</w:t>
            </w:r>
          </w:p>
        </w:tc>
        <w:tc>
          <w:tcPr>
            <w:tcW w:w="1726" w:type="dxa"/>
          </w:tcPr>
          <w:p w14:paraId="7D7B4F5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E9F23E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2000</w:t>
            </w:r>
          </w:p>
        </w:tc>
        <w:tc>
          <w:tcPr>
            <w:tcW w:w="1007" w:type="dxa"/>
          </w:tcPr>
          <w:p w14:paraId="3A304AF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111" w:type="dxa"/>
          </w:tcPr>
          <w:p w14:paraId="69B9235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1999</w:t>
            </w:r>
          </w:p>
        </w:tc>
      </w:tr>
      <w:tr w:rsidR="00036B76" w:rsidRPr="007E60C6" w14:paraId="1A263A0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2DA579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D5FEA4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Current System Memory Configuration</w:t>
            </w:r>
          </w:p>
        </w:tc>
        <w:tc>
          <w:tcPr>
            <w:tcW w:w="1726" w:type="dxa"/>
          </w:tcPr>
          <w:p w14:paraId="64A27B7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Small</w:t>
            </w:r>
          </w:p>
        </w:tc>
        <w:tc>
          <w:tcPr>
            <w:tcW w:w="1022" w:type="dxa"/>
          </w:tcPr>
          <w:p w14:paraId="4866875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20625CD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7891385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058BA972"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8BF9A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FF450F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Customized Button Labels</w:t>
            </w:r>
          </w:p>
        </w:tc>
        <w:tc>
          <w:tcPr>
            <w:tcW w:w="1726" w:type="dxa"/>
          </w:tcPr>
          <w:p w14:paraId="6137741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76E261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w:t>
            </w:r>
          </w:p>
        </w:tc>
        <w:tc>
          <w:tcPr>
            <w:tcW w:w="1007" w:type="dxa"/>
          </w:tcPr>
          <w:p w14:paraId="47B945D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w:t>
            </w:r>
          </w:p>
        </w:tc>
        <w:tc>
          <w:tcPr>
            <w:tcW w:w="1111" w:type="dxa"/>
          </w:tcPr>
          <w:p w14:paraId="29B8DCA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71342B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9F01C2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B74142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Digit Nodes </w:t>
            </w:r>
            <w:proofErr w:type="gramStart"/>
            <w:r w:rsidRPr="007E60C6">
              <w:rPr>
                <w:rFonts w:cs="Segoe UI"/>
                <w:color w:val="1481AB" w:themeColor="accent1" w:themeShade="BF"/>
                <w:sz w:val="20"/>
                <w:szCs w:val="22"/>
                <w:lang w:val="en-GB"/>
              </w:rPr>
              <w:t>( contributes</w:t>
            </w:r>
            <w:proofErr w:type="gramEnd"/>
            <w:r w:rsidRPr="007E60C6">
              <w:rPr>
                <w:rFonts w:cs="Segoe UI"/>
                <w:color w:val="1481AB" w:themeColor="accent1" w:themeShade="BF"/>
                <w:sz w:val="20"/>
                <w:szCs w:val="22"/>
                <w:lang w:val="en-GB"/>
              </w:rPr>
              <w:t xml:space="preserve"> to Percent Full )</w:t>
            </w:r>
          </w:p>
        </w:tc>
        <w:tc>
          <w:tcPr>
            <w:tcW w:w="1726" w:type="dxa"/>
          </w:tcPr>
          <w:p w14:paraId="30FE010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B791F6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2500</w:t>
            </w:r>
          </w:p>
        </w:tc>
        <w:tc>
          <w:tcPr>
            <w:tcW w:w="1007" w:type="dxa"/>
          </w:tcPr>
          <w:p w14:paraId="10B5F04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w:t>
            </w:r>
          </w:p>
        </w:tc>
        <w:tc>
          <w:tcPr>
            <w:tcW w:w="1111" w:type="dxa"/>
          </w:tcPr>
          <w:p w14:paraId="2ECEDEE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2488</w:t>
            </w:r>
          </w:p>
        </w:tc>
      </w:tr>
      <w:tr w:rsidR="00036B76" w:rsidRPr="007E60C6" w14:paraId="2142C66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8F3D05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C8C22E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Digital Data Endpoints</w:t>
            </w:r>
          </w:p>
        </w:tc>
        <w:tc>
          <w:tcPr>
            <w:tcW w:w="1726" w:type="dxa"/>
          </w:tcPr>
          <w:p w14:paraId="4BB5B2E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49DC2D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007" w:type="dxa"/>
          </w:tcPr>
          <w:p w14:paraId="03490B1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800</w:t>
            </w:r>
          </w:p>
        </w:tc>
        <w:tc>
          <w:tcPr>
            <w:tcW w:w="1111" w:type="dxa"/>
          </w:tcPr>
          <w:p w14:paraId="243B991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1E166428"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9C30EC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B19BCB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DS1 Circuit Packs</w:t>
            </w:r>
          </w:p>
        </w:tc>
        <w:tc>
          <w:tcPr>
            <w:tcW w:w="1726" w:type="dxa"/>
          </w:tcPr>
          <w:p w14:paraId="42DEE71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C5562A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w:t>
            </w:r>
          </w:p>
        </w:tc>
        <w:tc>
          <w:tcPr>
            <w:tcW w:w="1007" w:type="dxa"/>
          </w:tcPr>
          <w:p w14:paraId="72B7A5E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w:t>
            </w:r>
          </w:p>
        </w:tc>
        <w:tc>
          <w:tcPr>
            <w:tcW w:w="1111" w:type="dxa"/>
          </w:tcPr>
          <w:p w14:paraId="0A651A3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2F7C727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0D216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EC85D1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DS1 With Echo Cancellation</w:t>
            </w:r>
          </w:p>
        </w:tc>
        <w:tc>
          <w:tcPr>
            <w:tcW w:w="1726" w:type="dxa"/>
          </w:tcPr>
          <w:p w14:paraId="11E093E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F97CD4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2DAA0E8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111" w:type="dxa"/>
          </w:tcPr>
          <w:p w14:paraId="6FFB473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285</w:t>
            </w:r>
          </w:p>
        </w:tc>
      </w:tr>
      <w:tr w:rsidR="00036B76" w:rsidRPr="007E60C6" w14:paraId="732F2A27"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440DA0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6F86C3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DS1 with Echo Cancellation</w:t>
            </w:r>
          </w:p>
        </w:tc>
        <w:tc>
          <w:tcPr>
            <w:tcW w:w="1726" w:type="dxa"/>
          </w:tcPr>
          <w:p w14:paraId="3D74831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w:t>
            </w:r>
          </w:p>
        </w:tc>
        <w:tc>
          <w:tcPr>
            <w:tcW w:w="1022" w:type="dxa"/>
          </w:tcPr>
          <w:p w14:paraId="39D553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47F35EC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5E86E8B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04F4862"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70FEC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0EBAFD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Dynamic Queue Slots Per System</w:t>
            </w:r>
          </w:p>
        </w:tc>
        <w:tc>
          <w:tcPr>
            <w:tcW w:w="1726" w:type="dxa"/>
          </w:tcPr>
          <w:p w14:paraId="54DFF69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F0431B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4EF3DCB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7C6680B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5867</w:t>
            </w:r>
          </w:p>
        </w:tc>
      </w:tr>
      <w:tr w:rsidR="00036B76" w:rsidRPr="007E60C6" w14:paraId="44B09D03"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C98C6A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C09894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Dynamic Queue Slots per System</w:t>
            </w:r>
          </w:p>
        </w:tc>
        <w:tc>
          <w:tcPr>
            <w:tcW w:w="1726" w:type="dxa"/>
          </w:tcPr>
          <w:p w14:paraId="0DD5782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022" w:type="dxa"/>
          </w:tcPr>
          <w:p w14:paraId="516E188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07AFAFA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79F2BE3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A63AEBA"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684473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BADF67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EC500</w:t>
            </w:r>
          </w:p>
        </w:tc>
        <w:tc>
          <w:tcPr>
            <w:tcW w:w="1726" w:type="dxa"/>
          </w:tcPr>
          <w:p w14:paraId="0EA1718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628C53A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3C7310A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2553AE3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3974242"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D330CB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A7B4E6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Expansion Port Networks</w:t>
            </w:r>
          </w:p>
        </w:tc>
        <w:tc>
          <w:tcPr>
            <w:tcW w:w="1726" w:type="dxa"/>
          </w:tcPr>
          <w:p w14:paraId="18DC43B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51E941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5867</w:t>
            </w:r>
          </w:p>
        </w:tc>
        <w:tc>
          <w:tcPr>
            <w:tcW w:w="1007" w:type="dxa"/>
          </w:tcPr>
          <w:p w14:paraId="1124945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111" w:type="dxa"/>
          </w:tcPr>
          <w:p w14:paraId="435CBBB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r w:rsidR="00036B76" w:rsidRPr="007E60C6" w14:paraId="179073D9"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CD5AC6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C44B24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Extensions</w:t>
            </w:r>
          </w:p>
        </w:tc>
        <w:tc>
          <w:tcPr>
            <w:tcW w:w="1726" w:type="dxa"/>
          </w:tcPr>
          <w:p w14:paraId="35E87BD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2E4973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889</w:t>
            </w:r>
          </w:p>
        </w:tc>
        <w:tc>
          <w:tcPr>
            <w:tcW w:w="1007" w:type="dxa"/>
          </w:tcPr>
          <w:p w14:paraId="068AFAB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3500</w:t>
            </w:r>
          </w:p>
        </w:tc>
        <w:tc>
          <w:tcPr>
            <w:tcW w:w="1111" w:type="dxa"/>
          </w:tcPr>
          <w:p w14:paraId="1CC12C7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11</w:t>
            </w:r>
          </w:p>
        </w:tc>
      </w:tr>
      <w:tr w:rsidR="00036B76" w:rsidRPr="007E60C6" w14:paraId="1484DF6C"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BB90BC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50475E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Facility Busy Indicators</w:t>
            </w:r>
          </w:p>
        </w:tc>
        <w:tc>
          <w:tcPr>
            <w:tcW w:w="1726" w:type="dxa"/>
          </w:tcPr>
          <w:p w14:paraId="2DD8F1C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6C12E7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96</w:t>
            </w:r>
          </w:p>
        </w:tc>
        <w:tc>
          <w:tcPr>
            <w:tcW w:w="1007" w:type="dxa"/>
          </w:tcPr>
          <w:p w14:paraId="6C1FB79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5868</w:t>
            </w:r>
          </w:p>
        </w:tc>
        <w:tc>
          <w:tcPr>
            <w:tcW w:w="1111" w:type="dxa"/>
          </w:tcPr>
          <w:p w14:paraId="17D3C09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r>
      <w:tr w:rsidR="00036B76" w:rsidRPr="007E60C6" w14:paraId="2A95F466"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7BE70F"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45C067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Group members per system</w:t>
            </w:r>
          </w:p>
        </w:tc>
        <w:tc>
          <w:tcPr>
            <w:tcW w:w="1726" w:type="dxa"/>
          </w:tcPr>
          <w:p w14:paraId="246E8BC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FF636E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07" w:type="dxa"/>
          </w:tcPr>
          <w:p w14:paraId="63A5FAD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7193D9C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6B0371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5CDAED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EB95A6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Groups/Splits/Skills</w:t>
            </w:r>
          </w:p>
        </w:tc>
        <w:tc>
          <w:tcPr>
            <w:tcW w:w="1726" w:type="dxa"/>
          </w:tcPr>
          <w:p w14:paraId="4EA374F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FCBC53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1500</w:t>
            </w:r>
          </w:p>
        </w:tc>
        <w:tc>
          <w:tcPr>
            <w:tcW w:w="1007" w:type="dxa"/>
          </w:tcPr>
          <w:p w14:paraId="77595E0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w:t>
            </w:r>
          </w:p>
        </w:tc>
        <w:tc>
          <w:tcPr>
            <w:tcW w:w="1111" w:type="dxa"/>
          </w:tcPr>
          <w:p w14:paraId="3A79931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15FD73E"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3EBFF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F57CA5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H.323 Stations via TLS</w:t>
            </w:r>
          </w:p>
        </w:tc>
        <w:tc>
          <w:tcPr>
            <w:tcW w:w="1726" w:type="dxa"/>
          </w:tcPr>
          <w:p w14:paraId="7EC8762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B6A871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70CE83F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3DA923C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390BCF72"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4D141C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AD4A05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H.323 Trunks </w:t>
            </w:r>
            <w:proofErr w:type="gramStart"/>
            <w:r w:rsidRPr="007E60C6">
              <w:rPr>
                <w:rFonts w:cs="Segoe UI"/>
                <w:color w:val="1481AB" w:themeColor="accent1" w:themeShade="BF"/>
                <w:sz w:val="20"/>
                <w:szCs w:val="22"/>
                <w:lang w:val="en-GB"/>
              </w:rPr>
              <w:t>( included</w:t>
            </w:r>
            <w:proofErr w:type="gramEnd"/>
            <w:r w:rsidRPr="007E60C6">
              <w:rPr>
                <w:rFonts w:cs="Segoe UI"/>
                <w:color w:val="1481AB" w:themeColor="accent1" w:themeShade="BF"/>
                <w:sz w:val="20"/>
                <w:szCs w:val="22"/>
                <w:lang w:val="en-GB"/>
              </w:rPr>
              <w:t xml:space="preserve"> in 'Trunk Ports')</w:t>
            </w:r>
          </w:p>
        </w:tc>
        <w:tc>
          <w:tcPr>
            <w:tcW w:w="1726" w:type="dxa"/>
          </w:tcPr>
          <w:p w14:paraId="46F526E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022" w:type="dxa"/>
          </w:tcPr>
          <w:p w14:paraId="45E2606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189A471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71A6CD4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14D84AF"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220C4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63EAF2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H.323 Trunks </w:t>
            </w:r>
            <w:proofErr w:type="gramStart"/>
            <w:r w:rsidRPr="007E60C6">
              <w:rPr>
                <w:rFonts w:cs="Segoe UI"/>
                <w:color w:val="1481AB" w:themeColor="accent1" w:themeShade="BF"/>
                <w:sz w:val="20"/>
                <w:szCs w:val="22"/>
                <w:lang w:val="en-GB"/>
              </w:rPr>
              <w:t>( included</w:t>
            </w:r>
            <w:proofErr w:type="gramEnd"/>
            <w:r w:rsidRPr="007E60C6">
              <w:rPr>
                <w:rFonts w:cs="Segoe UI"/>
                <w:color w:val="1481AB" w:themeColor="accent1" w:themeShade="BF"/>
                <w:sz w:val="20"/>
                <w:szCs w:val="22"/>
                <w:lang w:val="en-GB"/>
              </w:rPr>
              <w:t xml:space="preserve"> in 'Trunk ports')</w:t>
            </w:r>
          </w:p>
        </w:tc>
        <w:tc>
          <w:tcPr>
            <w:tcW w:w="1726" w:type="dxa"/>
          </w:tcPr>
          <w:p w14:paraId="6BD5E37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783EDA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6B40D3B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111" w:type="dxa"/>
          </w:tcPr>
          <w:p w14:paraId="3108031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35C31866"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5E821A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55F51F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ICHT for ISDN/SIP Trunks</w:t>
            </w:r>
          </w:p>
        </w:tc>
        <w:tc>
          <w:tcPr>
            <w:tcW w:w="1726" w:type="dxa"/>
          </w:tcPr>
          <w:p w14:paraId="7E7A418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330C59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007" w:type="dxa"/>
          </w:tcPr>
          <w:p w14:paraId="7118FAE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288</w:t>
            </w:r>
          </w:p>
        </w:tc>
        <w:tc>
          <w:tcPr>
            <w:tcW w:w="1111" w:type="dxa"/>
          </w:tcPr>
          <w:p w14:paraId="665E9A4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3FACAC77"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8BDA2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83C962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Inserted Digit Strings</w:t>
            </w:r>
          </w:p>
        </w:tc>
        <w:tc>
          <w:tcPr>
            <w:tcW w:w="1726" w:type="dxa"/>
          </w:tcPr>
          <w:p w14:paraId="19AF480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46BBCF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1200</w:t>
            </w:r>
          </w:p>
        </w:tc>
        <w:tc>
          <w:tcPr>
            <w:tcW w:w="1007" w:type="dxa"/>
          </w:tcPr>
          <w:p w14:paraId="643D29F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97EF71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1200</w:t>
            </w:r>
          </w:p>
        </w:tc>
      </w:tr>
      <w:tr w:rsidR="00036B76" w:rsidRPr="007E60C6" w14:paraId="6BACC61E"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E6131B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1BDF7B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 Groups Per System</w:t>
            </w:r>
          </w:p>
        </w:tc>
        <w:tc>
          <w:tcPr>
            <w:tcW w:w="1726" w:type="dxa"/>
          </w:tcPr>
          <w:p w14:paraId="1517050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F27964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1CBE2F3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72614A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r>
      <w:tr w:rsidR="00036B76" w:rsidRPr="007E60C6" w14:paraId="52F44B29"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965A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AFEBCE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 Groups per System</w:t>
            </w:r>
          </w:p>
        </w:tc>
        <w:tc>
          <w:tcPr>
            <w:tcW w:w="1726" w:type="dxa"/>
          </w:tcPr>
          <w:p w14:paraId="6873A90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022" w:type="dxa"/>
          </w:tcPr>
          <w:p w14:paraId="38288D7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6C80E3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43D5EA6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1F6912D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0F43A3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46A188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Attendant Consoles</w:t>
            </w:r>
          </w:p>
        </w:tc>
        <w:tc>
          <w:tcPr>
            <w:tcW w:w="1726" w:type="dxa"/>
          </w:tcPr>
          <w:p w14:paraId="2A33EB8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4DEF9F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1928A93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7EF673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2D57836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04FC7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355BE0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DECT</w:t>
            </w:r>
          </w:p>
        </w:tc>
        <w:tc>
          <w:tcPr>
            <w:tcW w:w="1726" w:type="dxa"/>
          </w:tcPr>
          <w:p w14:paraId="7982DC7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2C51908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5022AB9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5D1E89B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2D09B7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159C58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BFC09E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Stations</w:t>
            </w:r>
          </w:p>
        </w:tc>
        <w:tc>
          <w:tcPr>
            <w:tcW w:w="1726" w:type="dxa"/>
          </w:tcPr>
          <w:p w14:paraId="76B1D95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FEC47B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007" w:type="dxa"/>
          </w:tcPr>
          <w:p w14:paraId="4687C7E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20C473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32CA2A1"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7E9FB0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650159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Stations in TTI State</w:t>
            </w:r>
          </w:p>
        </w:tc>
        <w:tc>
          <w:tcPr>
            <w:tcW w:w="1726" w:type="dxa"/>
          </w:tcPr>
          <w:p w14:paraId="16E266C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022" w:type="dxa"/>
          </w:tcPr>
          <w:p w14:paraId="068E238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15F6E61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3BE4C7B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0C3565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267F7D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99BEEF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ISDN BRI Endpoint </w:t>
            </w:r>
            <w:proofErr w:type="gramStart"/>
            <w:r w:rsidRPr="007E60C6">
              <w:rPr>
                <w:rFonts w:cs="Segoe UI"/>
                <w:color w:val="1481AB" w:themeColor="accent1" w:themeShade="BF"/>
                <w:sz w:val="20"/>
                <w:szCs w:val="22"/>
                <w:lang w:val="en-GB"/>
              </w:rPr>
              <w:t>And</w:t>
            </w:r>
            <w:proofErr w:type="gramEnd"/>
            <w:r w:rsidRPr="007E60C6">
              <w:rPr>
                <w:rFonts w:cs="Segoe UI"/>
                <w:color w:val="1481AB" w:themeColor="accent1" w:themeShade="BF"/>
                <w:sz w:val="20"/>
                <w:szCs w:val="22"/>
                <w:lang w:val="en-GB"/>
              </w:rPr>
              <w:t xml:space="preserve"> Trunk Ports</w:t>
            </w:r>
          </w:p>
        </w:tc>
        <w:tc>
          <w:tcPr>
            <w:tcW w:w="1726" w:type="dxa"/>
          </w:tcPr>
          <w:p w14:paraId="4AE4EB3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B21886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6079EFC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0F1109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080EE0AF"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0D460F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E99766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ISDN DECT</w:t>
            </w:r>
          </w:p>
        </w:tc>
        <w:tc>
          <w:tcPr>
            <w:tcW w:w="1726" w:type="dxa"/>
          </w:tcPr>
          <w:p w14:paraId="4BEA6AF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7B172D0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4327131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4D1490B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38912E6"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3DCE48A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DC5250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Logged-In ACD Agents</w:t>
            </w:r>
          </w:p>
        </w:tc>
        <w:tc>
          <w:tcPr>
            <w:tcW w:w="1726" w:type="dxa"/>
          </w:tcPr>
          <w:p w14:paraId="128768E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FCFCE9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007" w:type="dxa"/>
          </w:tcPr>
          <w:p w14:paraId="12364A6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111" w:type="dxa"/>
          </w:tcPr>
          <w:p w14:paraId="47D23F4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1F3BE614"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A6CEE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65B78F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Logged-In advocate Agents</w:t>
            </w:r>
          </w:p>
        </w:tc>
        <w:tc>
          <w:tcPr>
            <w:tcW w:w="1726" w:type="dxa"/>
          </w:tcPr>
          <w:p w14:paraId="6A4D1AB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022" w:type="dxa"/>
          </w:tcPr>
          <w:p w14:paraId="2B06909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35E6780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596953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7B90BA2C"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7F64C8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EE1D66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Logged-In Advocate Agents</w:t>
            </w:r>
          </w:p>
        </w:tc>
        <w:tc>
          <w:tcPr>
            <w:tcW w:w="1726" w:type="dxa"/>
          </w:tcPr>
          <w:p w14:paraId="3AF81F2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BCFB0B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49BC753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111" w:type="dxa"/>
          </w:tcPr>
          <w:p w14:paraId="5DE9930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CF25A41"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A43281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D65C8C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Logged-In IP Softphone Agents</w:t>
            </w:r>
          </w:p>
        </w:tc>
        <w:tc>
          <w:tcPr>
            <w:tcW w:w="1726" w:type="dxa"/>
          </w:tcPr>
          <w:p w14:paraId="49F312B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D211B8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4A29838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111" w:type="dxa"/>
          </w:tcPr>
          <w:p w14:paraId="35A78D1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5463FD89"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87D63D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D6B8B4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Logged-In SIP EAS Agents</w:t>
            </w:r>
          </w:p>
        </w:tc>
        <w:tc>
          <w:tcPr>
            <w:tcW w:w="1726" w:type="dxa"/>
          </w:tcPr>
          <w:p w14:paraId="758C923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CD3144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995</w:t>
            </w:r>
          </w:p>
        </w:tc>
        <w:tc>
          <w:tcPr>
            <w:tcW w:w="1007" w:type="dxa"/>
          </w:tcPr>
          <w:p w14:paraId="38BE3B7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74FC233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r>
      <w:tr w:rsidR="00036B76" w:rsidRPr="007E60C6" w14:paraId="1C5D5952"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025FD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5228FB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Maximum Number of Expanded Meet-me Conf. Ports</w:t>
            </w:r>
          </w:p>
        </w:tc>
        <w:tc>
          <w:tcPr>
            <w:tcW w:w="1726" w:type="dxa"/>
          </w:tcPr>
          <w:p w14:paraId="1B733A0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2E86117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68598DF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4EA77D3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3E3B3E0"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4386D6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3C95D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Maximum Number of Expanded Meet-me Conf. ports</w:t>
            </w:r>
          </w:p>
        </w:tc>
        <w:tc>
          <w:tcPr>
            <w:tcW w:w="1726" w:type="dxa"/>
          </w:tcPr>
          <w:p w14:paraId="5381605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022" w:type="dxa"/>
          </w:tcPr>
          <w:p w14:paraId="25595FC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70BCAA1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10D608C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B1F3CA4"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786E0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42180E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Maximum Number of Expanded Meet-me </w:t>
            </w:r>
            <w:proofErr w:type="spellStart"/>
            <w:r w:rsidRPr="007E60C6">
              <w:rPr>
                <w:rFonts w:cs="Segoe UI"/>
                <w:color w:val="1481AB" w:themeColor="accent1" w:themeShade="BF"/>
                <w:sz w:val="20"/>
                <w:szCs w:val="22"/>
                <w:lang w:val="en-GB"/>
              </w:rPr>
              <w:t>Conf.ports</w:t>
            </w:r>
            <w:proofErr w:type="spellEnd"/>
          </w:p>
        </w:tc>
        <w:tc>
          <w:tcPr>
            <w:tcW w:w="1726" w:type="dxa"/>
          </w:tcPr>
          <w:p w14:paraId="256BA31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255</w:t>
            </w:r>
          </w:p>
        </w:tc>
        <w:tc>
          <w:tcPr>
            <w:tcW w:w="1022" w:type="dxa"/>
          </w:tcPr>
          <w:p w14:paraId="2D5B65B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265A139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8AD85B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949F265"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86660C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A9AABA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Media Gateway </w:t>
            </w:r>
            <w:proofErr w:type="spellStart"/>
            <w:r w:rsidRPr="007E60C6">
              <w:rPr>
                <w:rFonts w:cs="Segoe UI"/>
                <w:color w:val="1481AB" w:themeColor="accent1" w:themeShade="BF"/>
                <w:sz w:val="20"/>
                <w:szCs w:val="22"/>
                <w:lang w:val="en-GB"/>
              </w:rPr>
              <w:t>vVaL</w:t>
            </w:r>
            <w:proofErr w:type="spellEnd"/>
            <w:r w:rsidRPr="007E60C6">
              <w:rPr>
                <w:rFonts w:cs="Segoe UI"/>
                <w:color w:val="1481AB" w:themeColor="accent1" w:themeShade="BF"/>
                <w:sz w:val="20"/>
                <w:szCs w:val="22"/>
                <w:lang w:val="en-GB"/>
              </w:rPr>
              <w:t xml:space="preserve"> Sources</w:t>
            </w:r>
          </w:p>
        </w:tc>
        <w:tc>
          <w:tcPr>
            <w:tcW w:w="1726" w:type="dxa"/>
          </w:tcPr>
          <w:p w14:paraId="17B96D4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3FA2A88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5E27BAB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3533453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63F2765"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E4BBD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6064AC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Media Gateway </w:t>
            </w:r>
            <w:proofErr w:type="spellStart"/>
            <w:r w:rsidRPr="007E60C6">
              <w:rPr>
                <w:rFonts w:cs="Segoe UI"/>
                <w:color w:val="1481AB" w:themeColor="accent1" w:themeShade="BF"/>
                <w:sz w:val="20"/>
                <w:szCs w:val="22"/>
                <w:lang w:val="en-GB"/>
              </w:rPr>
              <w:t>vVAL</w:t>
            </w:r>
            <w:proofErr w:type="spellEnd"/>
            <w:r w:rsidRPr="007E60C6">
              <w:rPr>
                <w:rFonts w:cs="Segoe UI"/>
                <w:color w:val="1481AB" w:themeColor="accent1" w:themeShade="BF"/>
                <w:sz w:val="20"/>
                <w:szCs w:val="22"/>
                <w:lang w:val="en-GB"/>
              </w:rPr>
              <w:t xml:space="preserve"> Sources</w:t>
            </w:r>
          </w:p>
        </w:tc>
        <w:tc>
          <w:tcPr>
            <w:tcW w:w="1726" w:type="dxa"/>
          </w:tcPr>
          <w:p w14:paraId="7CED68A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AD5B36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3350485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w:t>
            </w:r>
          </w:p>
        </w:tc>
        <w:tc>
          <w:tcPr>
            <w:tcW w:w="1111" w:type="dxa"/>
          </w:tcPr>
          <w:p w14:paraId="29F3135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r>
      <w:tr w:rsidR="00036B76" w:rsidRPr="007E60C6" w14:paraId="31A6E03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FD7359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E30C5D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Meet-me Conference VDNs per System</w:t>
            </w:r>
          </w:p>
        </w:tc>
        <w:tc>
          <w:tcPr>
            <w:tcW w:w="1726" w:type="dxa"/>
          </w:tcPr>
          <w:p w14:paraId="6BAF712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494303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0409B7F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03E37BB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8A84B74"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9F4F58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57CEBF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Meet-me Conference VDNs per system</w:t>
            </w:r>
          </w:p>
        </w:tc>
        <w:tc>
          <w:tcPr>
            <w:tcW w:w="1726" w:type="dxa"/>
          </w:tcPr>
          <w:p w14:paraId="1DDB570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175</w:t>
            </w:r>
          </w:p>
        </w:tc>
        <w:tc>
          <w:tcPr>
            <w:tcW w:w="1022" w:type="dxa"/>
          </w:tcPr>
          <w:p w14:paraId="02A62C3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3BFA115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03772F2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77505DA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B63888B"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47A097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Meet-me Conference vectors per System</w:t>
            </w:r>
          </w:p>
        </w:tc>
        <w:tc>
          <w:tcPr>
            <w:tcW w:w="1726" w:type="dxa"/>
          </w:tcPr>
          <w:p w14:paraId="0D086F3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79EF86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48AC717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111" w:type="dxa"/>
          </w:tcPr>
          <w:p w14:paraId="1A88D6B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3726BE9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26FB4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F82EAF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Meet-me Conference vectors per system</w:t>
            </w:r>
          </w:p>
        </w:tc>
        <w:tc>
          <w:tcPr>
            <w:tcW w:w="1726" w:type="dxa"/>
          </w:tcPr>
          <w:p w14:paraId="7897D71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2560</w:t>
            </w:r>
          </w:p>
        </w:tc>
        <w:tc>
          <w:tcPr>
            <w:tcW w:w="1022" w:type="dxa"/>
          </w:tcPr>
          <w:p w14:paraId="7423D37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1D745FF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492313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F1643C0"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46B2E4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lastRenderedPageBreak/>
              <w:t>SYSTEM CAPACITY</w:t>
            </w:r>
          </w:p>
        </w:tc>
        <w:tc>
          <w:tcPr>
            <w:tcW w:w="3519" w:type="dxa"/>
          </w:tcPr>
          <w:p w14:paraId="7EDC32A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Miscellaneous Extensions</w:t>
            </w:r>
          </w:p>
        </w:tc>
        <w:tc>
          <w:tcPr>
            <w:tcW w:w="1726" w:type="dxa"/>
          </w:tcPr>
          <w:p w14:paraId="4534B50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211FFB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800</w:t>
            </w:r>
          </w:p>
        </w:tc>
        <w:tc>
          <w:tcPr>
            <w:tcW w:w="1007" w:type="dxa"/>
          </w:tcPr>
          <w:p w14:paraId="578C33C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900</w:t>
            </w:r>
          </w:p>
        </w:tc>
        <w:tc>
          <w:tcPr>
            <w:tcW w:w="1111" w:type="dxa"/>
          </w:tcPr>
          <w:p w14:paraId="38ABFFE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382B592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32056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E06F6E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Model Pool Groups Per System</w:t>
            </w:r>
          </w:p>
        </w:tc>
        <w:tc>
          <w:tcPr>
            <w:tcW w:w="1726" w:type="dxa"/>
          </w:tcPr>
          <w:p w14:paraId="73480CB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w:t>
            </w:r>
          </w:p>
        </w:tc>
        <w:tc>
          <w:tcPr>
            <w:tcW w:w="1022" w:type="dxa"/>
          </w:tcPr>
          <w:p w14:paraId="2E1BF40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16DE25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F914B7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9D423D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7208EDD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B99FAF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Modem Pool Groups Per System</w:t>
            </w:r>
          </w:p>
        </w:tc>
        <w:tc>
          <w:tcPr>
            <w:tcW w:w="1726" w:type="dxa"/>
          </w:tcPr>
          <w:p w14:paraId="65E90F3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8FA3F1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735374C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w:t>
            </w:r>
          </w:p>
        </w:tc>
        <w:tc>
          <w:tcPr>
            <w:tcW w:w="1111" w:type="dxa"/>
          </w:tcPr>
          <w:p w14:paraId="63B4CAB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CF9DC37"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A6EEC3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C687A9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NCA-TSC Calls</w:t>
            </w:r>
          </w:p>
        </w:tc>
        <w:tc>
          <w:tcPr>
            <w:tcW w:w="1726" w:type="dxa"/>
          </w:tcPr>
          <w:p w14:paraId="429C42F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FC24D3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2050</w:t>
            </w:r>
          </w:p>
        </w:tc>
        <w:tc>
          <w:tcPr>
            <w:tcW w:w="1007" w:type="dxa"/>
          </w:tcPr>
          <w:p w14:paraId="5C18C2A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w:t>
            </w:r>
          </w:p>
        </w:tc>
        <w:tc>
          <w:tcPr>
            <w:tcW w:w="1111" w:type="dxa"/>
          </w:tcPr>
          <w:p w14:paraId="3CF100D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B139A7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882124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104280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Notification Requests</w:t>
            </w:r>
          </w:p>
        </w:tc>
        <w:tc>
          <w:tcPr>
            <w:tcW w:w="1726" w:type="dxa"/>
          </w:tcPr>
          <w:p w14:paraId="5E51D5D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485495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w:t>
            </w:r>
          </w:p>
        </w:tc>
        <w:tc>
          <w:tcPr>
            <w:tcW w:w="1007" w:type="dxa"/>
          </w:tcPr>
          <w:p w14:paraId="085C275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525EE59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w:t>
            </w:r>
          </w:p>
        </w:tc>
      </w:tr>
      <w:tr w:rsidR="00036B76" w:rsidRPr="007E60C6" w14:paraId="715AF5B4"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1A09F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3FD4C2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Off-PBX Telephone - EC500</w:t>
            </w:r>
          </w:p>
        </w:tc>
        <w:tc>
          <w:tcPr>
            <w:tcW w:w="1726" w:type="dxa"/>
          </w:tcPr>
          <w:p w14:paraId="51B00CD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9E8D8F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07" w:type="dxa"/>
          </w:tcPr>
          <w:p w14:paraId="24D92FB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3B073B3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r>
      <w:tr w:rsidR="00036B76" w:rsidRPr="007E60C6" w14:paraId="7D65C6B7"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990E40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68931F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Off-PBX Telephone - OPS</w:t>
            </w:r>
          </w:p>
        </w:tc>
        <w:tc>
          <w:tcPr>
            <w:tcW w:w="1726" w:type="dxa"/>
          </w:tcPr>
          <w:p w14:paraId="30E3675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EFF732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007" w:type="dxa"/>
          </w:tcPr>
          <w:p w14:paraId="48F0979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50F5986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4053D28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85516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9904D5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Off-PBX Telephone - PBFMC</w:t>
            </w:r>
          </w:p>
        </w:tc>
        <w:tc>
          <w:tcPr>
            <w:tcW w:w="1726" w:type="dxa"/>
          </w:tcPr>
          <w:p w14:paraId="232D49C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B73BF0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07" w:type="dxa"/>
          </w:tcPr>
          <w:p w14:paraId="4273DBF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111" w:type="dxa"/>
          </w:tcPr>
          <w:p w14:paraId="71CB431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36EF09A3"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AC13ED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294B33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Off-PBX Telephone - PVFMC</w:t>
            </w:r>
          </w:p>
        </w:tc>
        <w:tc>
          <w:tcPr>
            <w:tcW w:w="1726" w:type="dxa"/>
          </w:tcPr>
          <w:p w14:paraId="045A141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EC14D3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w:t>
            </w:r>
          </w:p>
        </w:tc>
        <w:tc>
          <w:tcPr>
            <w:tcW w:w="1007" w:type="dxa"/>
          </w:tcPr>
          <w:p w14:paraId="28BBD37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48ABE3E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32E46270"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B5184F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165B30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Off-PBX Telephone - SCCAN</w:t>
            </w:r>
          </w:p>
        </w:tc>
        <w:tc>
          <w:tcPr>
            <w:tcW w:w="1726" w:type="dxa"/>
          </w:tcPr>
          <w:p w14:paraId="2268249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0515C1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007" w:type="dxa"/>
          </w:tcPr>
          <w:p w14:paraId="1C4611D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w:t>
            </w:r>
          </w:p>
        </w:tc>
        <w:tc>
          <w:tcPr>
            <w:tcW w:w="1111" w:type="dxa"/>
          </w:tcPr>
          <w:p w14:paraId="4727C6F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4B32897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7EA1265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748FF0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Other Stations</w:t>
            </w:r>
          </w:p>
        </w:tc>
        <w:tc>
          <w:tcPr>
            <w:tcW w:w="1726" w:type="dxa"/>
          </w:tcPr>
          <w:p w14:paraId="2DAAE5F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022" w:type="dxa"/>
          </w:tcPr>
          <w:p w14:paraId="1044D87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3C31661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E26227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6D347AA"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CD0F7B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7BC24F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Personal CO Line </w:t>
            </w:r>
            <w:proofErr w:type="gramStart"/>
            <w:r w:rsidRPr="007E60C6">
              <w:rPr>
                <w:rFonts w:cs="Segoe UI"/>
                <w:color w:val="1481AB" w:themeColor="accent1" w:themeShade="BF"/>
                <w:sz w:val="20"/>
                <w:szCs w:val="22"/>
                <w:lang w:val="en-GB"/>
              </w:rPr>
              <w:t>( PCOL</w:t>
            </w:r>
            <w:proofErr w:type="gramEnd"/>
            <w:r w:rsidRPr="007E60C6">
              <w:rPr>
                <w:rFonts w:cs="Segoe UI"/>
                <w:color w:val="1481AB" w:themeColor="accent1" w:themeShade="BF"/>
                <w:sz w:val="20"/>
                <w:szCs w:val="22"/>
                <w:lang w:val="en-GB"/>
              </w:rPr>
              <w:t xml:space="preserve"> ) Trunk Groups</w:t>
            </w:r>
          </w:p>
        </w:tc>
        <w:tc>
          <w:tcPr>
            <w:tcW w:w="1726" w:type="dxa"/>
          </w:tcPr>
          <w:p w14:paraId="7688E41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CA2DCC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150</w:t>
            </w:r>
          </w:p>
        </w:tc>
        <w:tc>
          <w:tcPr>
            <w:tcW w:w="1007" w:type="dxa"/>
          </w:tcPr>
          <w:p w14:paraId="0EFBE44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200</w:t>
            </w:r>
          </w:p>
        </w:tc>
        <w:tc>
          <w:tcPr>
            <w:tcW w:w="1111" w:type="dxa"/>
          </w:tcPr>
          <w:p w14:paraId="7072587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80A684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2712AE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A87101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PHS</w:t>
            </w:r>
          </w:p>
        </w:tc>
        <w:tc>
          <w:tcPr>
            <w:tcW w:w="1726" w:type="dxa"/>
          </w:tcPr>
          <w:p w14:paraId="518F27B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7BF4215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5FAF58A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4E9B17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48E870E5"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50516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E509B5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Policy Routing Points</w:t>
            </w:r>
          </w:p>
        </w:tc>
        <w:tc>
          <w:tcPr>
            <w:tcW w:w="1726" w:type="dxa"/>
          </w:tcPr>
          <w:p w14:paraId="280DDC7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6CF16B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007" w:type="dxa"/>
          </w:tcPr>
          <w:p w14:paraId="41A8779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768</w:t>
            </w:r>
          </w:p>
        </w:tc>
        <w:tc>
          <w:tcPr>
            <w:tcW w:w="1111" w:type="dxa"/>
          </w:tcPr>
          <w:p w14:paraId="77011D1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34F37818"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83FEFA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7D91B7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Policy Routing Tables</w:t>
            </w:r>
          </w:p>
        </w:tc>
        <w:tc>
          <w:tcPr>
            <w:tcW w:w="1726" w:type="dxa"/>
          </w:tcPr>
          <w:p w14:paraId="0D3233C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9F9A1B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768</w:t>
            </w:r>
          </w:p>
        </w:tc>
        <w:tc>
          <w:tcPr>
            <w:tcW w:w="1007" w:type="dxa"/>
          </w:tcPr>
          <w:p w14:paraId="58BE322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w:t>
            </w:r>
          </w:p>
        </w:tc>
        <w:tc>
          <w:tcPr>
            <w:tcW w:w="1111" w:type="dxa"/>
          </w:tcPr>
          <w:p w14:paraId="1396533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4EEEC00"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53056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B028A8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Queue / Call Status Buttons</w:t>
            </w:r>
          </w:p>
        </w:tc>
        <w:tc>
          <w:tcPr>
            <w:tcW w:w="1726" w:type="dxa"/>
          </w:tcPr>
          <w:p w14:paraId="235A6A4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EABD3D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5868</w:t>
            </w:r>
          </w:p>
        </w:tc>
        <w:tc>
          <w:tcPr>
            <w:tcW w:w="1007" w:type="dxa"/>
          </w:tcPr>
          <w:p w14:paraId="00EC070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79D74CE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5867</w:t>
            </w:r>
          </w:p>
        </w:tc>
      </w:tr>
      <w:tr w:rsidR="00036B76" w:rsidRPr="007E60C6" w14:paraId="73139152"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CE0A0B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081F80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Queue Length</w:t>
            </w:r>
          </w:p>
        </w:tc>
        <w:tc>
          <w:tcPr>
            <w:tcW w:w="1726" w:type="dxa"/>
          </w:tcPr>
          <w:p w14:paraId="7E0E8E3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F7220B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728</w:t>
            </w:r>
          </w:p>
        </w:tc>
        <w:tc>
          <w:tcPr>
            <w:tcW w:w="1007" w:type="dxa"/>
          </w:tcPr>
          <w:p w14:paraId="285E767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AF430A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728</w:t>
            </w:r>
          </w:p>
        </w:tc>
      </w:tr>
      <w:tr w:rsidR="00036B76" w:rsidRPr="007E60C6" w14:paraId="2C386D0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BAF79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FB93EF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Queue/Call Status Buttons</w:t>
            </w:r>
          </w:p>
        </w:tc>
        <w:tc>
          <w:tcPr>
            <w:tcW w:w="1726" w:type="dxa"/>
          </w:tcPr>
          <w:p w14:paraId="7ECD6A1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96B314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126</w:t>
            </w:r>
          </w:p>
        </w:tc>
        <w:tc>
          <w:tcPr>
            <w:tcW w:w="1007" w:type="dxa"/>
          </w:tcPr>
          <w:p w14:paraId="104EF4B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5868</w:t>
            </w:r>
          </w:p>
        </w:tc>
        <w:tc>
          <w:tcPr>
            <w:tcW w:w="1111" w:type="dxa"/>
          </w:tcPr>
          <w:p w14:paraId="400F14F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r>
      <w:tr w:rsidR="00036B76" w:rsidRPr="007E60C6" w14:paraId="6FDDA4B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BBC229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B874A9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Radio Controllers</w:t>
            </w:r>
          </w:p>
        </w:tc>
        <w:tc>
          <w:tcPr>
            <w:tcW w:w="1726" w:type="dxa"/>
          </w:tcPr>
          <w:p w14:paraId="3163A22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6500D6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007" w:type="dxa"/>
          </w:tcPr>
          <w:p w14:paraId="581E14F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111" w:type="dxa"/>
          </w:tcPr>
          <w:p w14:paraId="1516E93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r w:rsidR="00036B76" w:rsidRPr="007E60C6" w14:paraId="09E6449D"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55AF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97FCF6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Remote Office Stations</w:t>
            </w:r>
          </w:p>
        </w:tc>
        <w:tc>
          <w:tcPr>
            <w:tcW w:w="1726" w:type="dxa"/>
          </w:tcPr>
          <w:p w14:paraId="42417B5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526063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7EC9094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0175C37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1813529"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1E2EA4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942809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Remote Office Trunks </w:t>
            </w:r>
            <w:proofErr w:type="gramStart"/>
            <w:r w:rsidRPr="007E60C6">
              <w:rPr>
                <w:rFonts w:cs="Segoe UI"/>
                <w:color w:val="1481AB" w:themeColor="accent1" w:themeShade="BF"/>
                <w:sz w:val="20"/>
                <w:szCs w:val="22"/>
                <w:lang w:val="en-GB"/>
              </w:rPr>
              <w:t>( included</w:t>
            </w:r>
            <w:proofErr w:type="gramEnd"/>
            <w:r w:rsidRPr="007E60C6">
              <w:rPr>
                <w:rFonts w:cs="Segoe UI"/>
                <w:color w:val="1481AB" w:themeColor="accent1" w:themeShade="BF"/>
                <w:sz w:val="20"/>
                <w:szCs w:val="22"/>
                <w:lang w:val="en-GB"/>
              </w:rPr>
              <w:t xml:space="preserve"> in 'Trunk Ports')</w:t>
            </w:r>
          </w:p>
        </w:tc>
        <w:tc>
          <w:tcPr>
            <w:tcW w:w="1726" w:type="dxa"/>
          </w:tcPr>
          <w:p w14:paraId="499218C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4CCFF5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007" w:type="dxa"/>
          </w:tcPr>
          <w:p w14:paraId="476D0BF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111" w:type="dxa"/>
          </w:tcPr>
          <w:p w14:paraId="3D70EEA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1E07AD1"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E11B5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AE1DFD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SBS Stations</w:t>
            </w:r>
          </w:p>
        </w:tc>
        <w:tc>
          <w:tcPr>
            <w:tcW w:w="1726" w:type="dxa"/>
          </w:tcPr>
          <w:p w14:paraId="2D7217C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D07FDB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69D6B6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02E86B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13FAFA40"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BD4A4B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7C056B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SBS Trunks </w:t>
            </w:r>
            <w:proofErr w:type="gramStart"/>
            <w:r w:rsidRPr="007E60C6">
              <w:rPr>
                <w:rFonts w:cs="Segoe UI"/>
                <w:color w:val="1481AB" w:themeColor="accent1" w:themeShade="BF"/>
                <w:sz w:val="20"/>
                <w:szCs w:val="22"/>
                <w:lang w:val="en-GB"/>
              </w:rPr>
              <w:t>( included</w:t>
            </w:r>
            <w:proofErr w:type="gramEnd"/>
            <w:r w:rsidRPr="007E60C6">
              <w:rPr>
                <w:rFonts w:cs="Segoe UI"/>
                <w:color w:val="1481AB" w:themeColor="accent1" w:themeShade="BF"/>
                <w:sz w:val="20"/>
                <w:szCs w:val="22"/>
                <w:lang w:val="en-GB"/>
              </w:rPr>
              <w:t xml:space="preserve"> in 'Trunk Ports')</w:t>
            </w:r>
          </w:p>
        </w:tc>
        <w:tc>
          <w:tcPr>
            <w:tcW w:w="1726" w:type="dxa"/>
          </w:tcPr>
          <w:p w14:paraId="4D6A23C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BEA9FC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07" w:type="dxa"/>
          </w:tcPr>
          <w:p w14:paraId="7301122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111" w:type="dxa"/>
          </w:tcPr>
          <w:p w14:paraId="0B2323B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2DAE782"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5F147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0A1AB7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Short Digit Nodes </w:t>
            </w:r>
            <w:proofErr w:type="gramStart"/>
            <w:r w:rsidRPr="007E60C6">
              <w:rPr>
                <w:rFonts w:cs="Segoe UI"/>
                <w:color w:val="1481AB" w:themeColor="accent1" w:themeShade="BF"/>
                <w:sz w:val="20"/>
                <w:szCs w:val="22"/>
                <w:lang w:val="en-GB"/>
              </w:rPr>
              <w:t>( contributes</w:t>
            </w:r>
            <w:proofErr w:type="gramEnd"/>
            <w:r w:rsidRPr="007E60C6">
              <w:rPr>
                <w:rFonts w:cs="Segoe UI"/>
                <w:color w:val="1481AB" w:themeColor="accent1" w:themeShade="BF"/>
                <w:sz w:val="20"/>
                <w:szCs w:val="22"/>
                <w:lang w:val="en-GB"/>
              </w:rPr>
              <w:t xml:space="preserve"> to Percent Full )</w:t>
            </w:r>
          </w:p>
        </w:tc>
        <w:tc>
          <w:tcPr>
            <w:tcW w:w="1726" w:type="dxa"/>
          </w:tcPr>
          <w:p w14:paraId="36FDA4E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BAD0DF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9000</w:t>
            </w:r>
          </w:p>
        </w:tc>
        <w:tc>
          <w:tcPr>
            <w:tcW w:w="1007" w:type="dxa"/>
          </w:tcPr>
          <w:p w14:paraId="78FD657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w:t>
            </w:r>
          </w:p>
        </w:tc>
        <w:tc>
          <w:tcPr>
            <w:tcW w:w="1111" w:type="dxa"/>
          </w:tcPr>
          <w:p w14:paraId="2C2B656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8950</w:t>
            </w:r>
          </w:p>
        </w:tc>
      </w:tr>
      <w:tr w:rsidR="00036B76" w:rsidRPr="007E60C6" w14:paraId="4E9A87C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32F05918"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996B2A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Simultaneous Active Adjunct Controlled Calls</w:t>
            </w:r>
          </w:p>
        </w:tc>
        <w:tc>
          <w:tcPr>
            <w:tcW w:w="1726" w:type="dxa"/>
          </w:tcPr>
          <w:p w14:paraId="6E7F67A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8B870D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600</w:t>
            </w:r>
          </w:p>
        </w:tc>
        <w:tc>
          <w:tcPr>
            <w:tcW w:w="1007" w:type="dxa"/>
          </w:tcPr>
          <w:p w14:paraId="46CD0B9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4341AD5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600</w:t>
            </w:r>
          </w:p>
        </w:tc>
      </w:tr>
      <w:tr w:rsidR="00036B76" w:rsidRPr="007E60C6" w14:paraId="1576CAC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585323"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C7A17C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SIP Trunks </w:t>
            </w:r>
            <w:proofErr w:type="gramStart"/>
            <w:r w:rsidRPr="007E60C6">
              <w:rPr>
                <w:rFonts w:cs="Segoe UI"/>
                <w:color w:val="1481AB" w:themeColor="accent1" w:themeShade="BF"/>
                <w:sz w:val="20"/>
                <w:szCs w:val="22"/>
                <w:lang w:val="en-GB"/>
              </w:rPr>
              <w:t>( included</w:t>
            </w:r>
            <w:proofErr w:type="gramEnd"/>
            <w:r w:rsidRPr="007E60C6">
              <w:rPr>
                <w:rFonts w:cs="Segoe UI"/>
                <w:color w:val="1481AB" w:themeColor="accent1" w:themeShade="BF"/>
                <w:sz w:val="20"/>
                <w:szCs w:val="22"/>
                <w:lang w:val="en-GB"/>
              </w:rPr>
              <w:t xml:space="preserve"> in 'Trunk Ports')</w:t>
            </w:r>
          </w:p>
        </w:tc>
        <w:tc>
          <w:tcPr>
            <w:tcW w:w="1726" w:type="dxa"/>
          </w:tcPr>
          <w:p w14:paraId="37A0A58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8F9ED9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007" w:type="dxa"/>
          </w:tcPr>
          <w:p w14:paraId="171C049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28E89C5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108CAD33"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94EA66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951F93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Softphone Enabled on Station Form</w:t>
            </w:r>
          </w:p>
        </w:tc>
        <w:tc>
          <w:tcPr>
            <w:tcW w:w="1726" w:type="dxa"/>
          </w:tcPr>
          <w:p w14:paraId="6B80AE4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2AB044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35CF147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450234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2AAD967A"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DD48A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73A1C2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Station And Trunk Ports</w:t>
            </w:r>
          </w:p>
        </w:tc>
        <w:tc>
          <w:tcPr>
            <w:tcW w:w="1726" w:type="dxa"/>
          </w:tcPr>
          <w:p w14:paraId="25D3B87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65763E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21A045C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1CA180E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63711FC"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0729A5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796E0A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Station Button Memory </w:t>
            </w:r>
            <w:proofErr w:type="gramStart"/>
            <w:r w:rsidRPr="007E60C6">
              <w:rPr>
                <w:rFonts w:cs="Segoe UI"/>
                <w:color w:val="1481AB" w:themeColor="accent1" w:themeShade="BF"/>
                <w:sz w:val="20"/>
                <w:szCs w:val="22"/>
                <w:lang w:val="en-GB"/>
              </w:rPr>
              <w:t>( units</w:t>
            </w:r>
            <w:proofErr w:type="gramEnd"/>
            <w:r w:rsidRPr="007E60C6">
              <w:rPr>
                <w:rFonts w:cs="Segoe UI"/>
                <w:color w:val="1481AB" w:themeColor="accent1" w:themeShade="BF"/>
                <w:sz w:val="20"/>
                <w:szCs w:val="22"/>
                <w:lang w:val="en-GB"/>
              </w:rPr>
              <w:t xml:space="preserve"> )</w:t>
            </w:r>
          </w:p>
        </w:tc>
        <w:tc>
          <w:tcPr>
            <w:tcW w:w="1726" w:type="dxa"/>
          </w:tcPr>
          <w:p w14:paraId="3214F49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1250</w:t>
            </w:r>
          </w:p>
        </w:tc>
        <w:tc>
          <w:tcPr>
            <w:tcW w:w="1022" w:type="dxa"/>
          </w:tcPr>
          <w:p w14:paraId="68F7F06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0ACDF44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1A20703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16CD667A"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B9939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F60C82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Station Button memory </w:t>
            </w:r>
            <w:proofErr w:type="gramStart"/>
            <w:r w:rsidRPr="007E60C6">
              <w:rPr>
                <w:rFonts w:cs="Segoe UI"/>
                <w:color w:val="1481AB" w:themeColor="accent1" w:themeShade="BF"/>
                <w:sz w:val="20"/>
                <w:szCs w:val="22"/>
                <w:lang w:val="en-GB"/>
              </w:rPr>
              <w:t>( units</w:t>
            </w:r>
            <w:proofErr w:type="gramEnd"/>
            <w:r w:rsidRPr="007E60C6">
              <w:rPr>
                <w:rFonts w:cs="Segoe UI"/>
                <w:color w:val="1481AB" w:themeColor="accent1" w:themeShade="BF"/>
                <w:sz w:val="20"/>
                <w:szCs w:val="22"/>
                <w:lang w:val="en-GB"/>
              </w:rPr>
              <w:t>)</w:t>
            </w:r>
          </w:p>
        </w:tc>
        <w:tc>
          <w:tcPr>
            <w:tcW w:w="1726" w:type="dxa"/>
          </w:tcPr>
          <w:p w14:paraId="359B835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A0963C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4545FA0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28968B0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w:t>
            </w:r>
          </w:p>
        </w:tc>
      </w:tr>
      <w:tr w:rsidR="00036B76" w:rsidRPr="007E60C6" w14:paraId="6FE31A23"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0E10F7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51C1EF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Station Capacity</w:t>
            </w:r>
          </w:p>
        </w:tc>
        <w:tc>
          <w:tcPr>
            <w:tcW w:w="1726" w:type="dxa"/>
          </w:tcPr>
          <w:p w14:paraId="28059BF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A3E524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43E7B3C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111" w:type="dxa"/>
          </w:tcPr>
          <w:p w14:paraId="2AE7C90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r>
      <w:tr w:rsidR="00036B76" w:rsidRPr="007E60C6" w14:paraId="421D8A46"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6E91D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ADD0EB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Station Records</w:t>
            </w:r>
          </w:p>
        </w:tc>
        <w:tc>
          <w:tcPr>
            <w:tcW w:w="1726" w:type="dxa"/>
          </w:tcPr>
          <w:p w14:paraId="1D8C23E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44A935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2398</w:t>
            </w:r>
          </w:p>
        </w:tc>
        <w:tc>
          <w:tcPr>
            <w:tcW w:w="1007" w:type="dxa"/>
          </w:tcPr>
          <w:p w14:paraId="5C022C9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54400</w:t>
            </w:r>
          </w:p>
        </w:tc>
        <w:tc>
          <w:tcPr>
            <w:tcW w:w="1111" w:type="dxa"/>
          </w:tcPr>
          <w:p w14:paraId="5A75967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r>
      <w:tr w:rsidR="00036B76" w:rsidRPr="007E60C6" w14:paraId="2094E1AD"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24E732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6A36859"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Station Records Used By TTI </w:t>
            </w:r>
            <w:proofErr w:type="gramStart"/>
            <w:r w:rsidRPr="007E60C6">
              <w:rPr>
                <w:rFonts w:cs="Segoe UI"/>
                <w:color w:val="1481AB" w:themeColor="accent1" w:themeShade="BF"/>
                <w:sz w:val="20"/>
                <w:szCs w:val="22"/>
                <w:lang w:val="en-GB"/>
              </w:rPr>
              <w:t>( Not</w:t>
            </w:r>
            <w:proofErr w:type="gramEnd"/>
            <w:r w:rsidRPr="007E60C6">
              <w:rPr>
                <w:rFonts w:cs="Segoe UI"/>
                <w:color w:val="1481AB" w:themeColor="accent1" w:themeShade="BF"/>
                <w:sz w:val="20"/>
                <w:szCs w:val="22"/>
                <w:lang w:val="en-GB"/>
              </w:rPr>
              <w:t xml:space="preserve"> Shared )</w:t>
            </w:r>
          </w:p>
        </w:tc>
        <w:tc>
          <w:tcPr>
            <w:tcW w:w="1726" w:type="dxa"/>
          </w:tcPr>
          <w:p w14:paraId="51E0E85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2400</w:t>
            </w:r>
          </w:p>
        </w:tc>
        <w:tc>
          <w:tcPr>
            <w:tcW w:w="1022" w:type="dxa"/>
          </w:tcPr>
          <w:p w14:paraId="3C3D8F1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20A673F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2CBC919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2C104158"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A273C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541640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Station Records Used By TTI </w:t>
            </w:r>
            <w:proofErr w:type="gramStart"/>
            <w:r w:rsidRPr="007E60C6">
              <w:rPr>
                <w:rFonts w:cs="Segoe UI"/>
                <w:color w:val="1481AB" w:themeColor="accent1" w:themeShade="BF"/>
                <w:sz w:val="20"/>
                <w:szCs w:val="22"/>
                <w:lang w:val="en-GB"/>
              </w:rPr>
              <w:t>( Shared</w:t>
            </w:r>
            <w:proofErr w:type="gramEnd"/>
            <w:r w:rsidRPr="007E60C6">
              <w:rPr>
                <w:rFonts w:cs="Segoe UI"/>
                <w:color w:val="1481AB" w:themeColor="accent1" w:themeShade="BF"/>
                <w:sz w:val="20"/>
                <w:szCs w:val="22"/>
                <w:lang w:val="en-GB"/>
              </w:rPr>
              <w:t xml:space="preserve"> )</w:t>
            </w:r>
          </w:p>
        </w:tc>
        <w:tc>
          <w:tcPr>
            <w:tcW w:w="1726" w:type="dxa"/>
          </w:tcPr>
          <w:p w14:paraId="1118E30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022" w:type="dxa"/>
          </w:tcPr>
          <w:p w14:paraId="02CB472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4B75B6C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7DF1C3B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2B6923C"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6A7A92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91040D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Stations </w:t>
            </w:r>
            <w:proofErr w:type="gramStart"/>
            <w:r w:rsidRPr="007E60C6">
              <w:rPr>
                <w:rFonts w:cs="Segoe UI"/>
                <w:color w:val="1481AB" w:themeColor="accent1" w:themeShade="BF"/>
                <w:sz w:val="20"/>
                <w:szCs w:val="22"/>
                <w:lang w:val="en-GB"/>
              </w:rPr>
              <w:t>( includes</w:t>
            </w:r>
            <w:proofErr w:type="gramEnd"/>
            <w:r w:rsidRPr="007E60C6">
              <w:rPr>
                <w:rFonts w:cs="Segoe UI"/>
                <w:color w:val="1481AB" w:themeColor="accent1" w:themeShade="BF"/>
                <w:sz w:val="20"/>
                <w:szCs w:val="22"/>
                <w:lang w:val="en-GB"/>
              </w:rPr>
              <w:t xml:space="preserve"> BRI stations)</w:t>
            </w:r>
          </w:p>
        </w:tc>
        <w:tc>
          <w:tcPr>
            <w:tcW w:w="1726" w:type="dxa"/>
          </w:tcPr>
          <w:p w14:paraId="089FEBE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1022" w:type="dxa"/>
          </w:tcPr>
          <w:p w14:paraId="7A2ADB2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592580B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0EC8C75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53CE900"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114C2B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47DD14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Stations With Port</w:t>
            </w:r>
          </w:p>
        </w:tc>
        <w:tc>
          <w:tcPr>
            <w:tcW w:w="1726" w:type="dxa"/>
          </w:tcPr>
          <w:p w14:paraId="6A8B105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022" w:type="dxa"/>
          </w:tcPr>
          <w:p w14:paraId="73FEA2C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AB8CACD"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6E48C7A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CEAC0E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CC38821"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44A3FB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Stations Without Port</w:t>
            </w:r>
          </w:p>
        </w:tc>
        <w:tc>
          <w:tcPr>
            <w:tcW w:w="1726" w:type="dxa"/>
          </w:tcPr>
          <w:p w14:paraId="694846A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22" w:type="dxa"/>
          </w:tcPr>
          <w:p w14:paraId="14CC82C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04C14ED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06FADD2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7E8347BF"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F6507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8794E6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Survivable processor Capacity</w:t>
            </w:r>
          </w:p>
        </w:tc>
        <w:tc>
          <w:tcPr>
            <w:tcW w:w="1726" w:type="dxa"/>
          </w:tcPr>
          <w:p w14:paraId="1A3BC07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022" w:type="dxa"/>
          </w:tcPr>
          <w:p w14:paraId="0152D5F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61E83F6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25D5FD6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6A043D1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D64581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D93F47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Survivable Processor Capacity</w:t>
            </w:r>
          </w:p>
        </w:tc>
        <w:tc>
          <w:tcPr>
            <w:tcW w:w="1726" w:type="dxa"/>
          </w:tcPr>
          <w:p w14:paraId="4C3CE67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76248D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7090F8E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9666</w:t>
            </w:r>
          </w:p>
        </w:tc>
        <w:tc>
          <w:tcPr>
            <w:tcW w:w="1111" w:type="dxa"/>
          </w:tcPr>
          <w:p w14:paraId="04A9BAD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9668</w:t>
            </w:r>
          </w:p>
        </w:tc>
      </w:tr>
      <w:tr w:rsidR="00036B76" w:rsidRPr="007E60C6" w14:paraId="7E59C36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A792E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1ABBD76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Team button / Monitored stations</w:t>
            </w:r>
          </w:p>
        </w:tc>
        <w:tc>
          <w:tcPr>
            <w:tcW w:w="1726" w:type="dxa"/>
          </w:tcPr>
          <w:p w14:paraId="37FA713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DD66C2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w:t>
            </w:r>
          </w:p>
        </w:tc>
        <w:tc>
          <w:tcPr>
            <w:tcW w:w="1007" w:type="dxa"/>
          </w:tcPr>
          <w:p w14:paraId="45FFE2D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889600</w:t>
            </w:r>
          </w:p>
        </w:tc>
        <w:tc>
          <w:tcPr>
            <w:tcW w:w="1111" w:type="dxa"/>
          </w:tcPr>
          <w:p w14:paraId="04AE47A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7FCA648F"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4AB125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1EBD3F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TN2501 VAL Boards</w:t>
            </w:r>
          </w:p>
        </w:tc>
        <w:tc>
          <w:tcPr>
            <w:tcW w:w="1726" w:type="dxa"/>
          </w:tcPr>
          <w:p w14:paraId="11CE7FD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A0A043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49</w:t>
            </w:r>
          </w:p>
        </w:tc>
        <w:tc>
          <w:tcPr>
            <w:tcW w:w="1007" w:type="dxa"/>
          </w:tcPr>
          <w:p w14:paraId="2D50678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111" w:type="dxa"/>
          </w:tcPr>
          <w:p w14:paraId="00A187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r w:rsidR="00036B76" w:rsidRPr="007E60C6" w14:paraId="19535D5E"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80D00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2B8EBE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TN2602 Boards with 320 VoIP Channels</w:t>
            </w:r>
          </w:p>
        </w:tc>
        <w:tc>
          <w:tcPr>
            <w:tcW w:w="1726" w:type="dxa"/>
          </w:tcPr>
          <w:p w14:paraId="06AA740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5431E48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w:t>
            </w:r>
          </w:p>
        </w:tc>
        <w:tc>
          <w:tcPr>
            <w:tcW w:w="1007" w:type="dxa"/>
          </w:tcPr>
          <w:p w14:paraId="1919849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111" w:type="dxa"/>
          </w:tcPr>
          <w:p w14:paraId="03002B0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r w:rsidR="00036B76" w:rsidRPr="007E60C6" w14:paraId="7976E797"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E31A4FC"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193161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TN2602 Boards with 80 VoIP Channels</w:t>
            </w:r>
          </w:p>
        </w:tc>
        <w:tc>
          <w:tcPr>
            <w:tcW w:w="1726" w:type="dxa"/>
          </w:tcPr>
          <w:p w14:paraId="799ADA6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4B980B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007" w:type="dxa"/>
          </w:tcPr>
          <w:p w14:paraId="1B8C3B3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w:t>
            </w:r>
          </w:p>
        </w:tc>
        <w:tc>
          <w:tcPr>
            <w:tcW w:w="1111" w:type="dxa"/>
          </w:tcPr>
          <w:p w14:paraId="6DC83FB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038EE018"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9F7D2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E90E6D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Toll Analysis Entries</w:t>
            </w:r>
          </w:p>
        </w:tc>
        <w:tc>
          <w:tcPr>
            <w:tcW w:w="1726" w:type="dxa"/>
          </w:tcPr>
          <w:p w14:paraId="77C1578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F48458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07" w:type="dxa"/>
          </w:tcPr>
          <w:p w14:paraId="229FA08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104</w:t>
            </w:r>
          </w:p>
        </w:tc>
        <w:tc>
          <w:tcPr>
            <w:tcW w:w="1111" w:type="dxa"/>
          </w:tcPr>
          <w:p w14:paraId="60DD86F9"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896</w:t>
            </w:r>
          </w:p>
        </w:tc>
      </w:tr>
      <w:tr w:rsidR="00036B76" w:rsidRPr="007E60C6" w14:paraId="5315706A"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B37AD65"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203C9C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IP Station Ports</w:t>
            </w:r>
          </w:p>
        </w:tc>
        <w:tc>
          <w:tcPr>
            <w:tcW w:w="1726" w:type="dxa"/>
          </w:tcPr>
          <w:p w14:paraId="56C5ABD2"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785D776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34BB45C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111" w:type="dxa"/>
          </w:tcPr>
          <w:p w14:paraId="0F717BC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F8A668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868119"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B13A02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Vector Directory Numbers</w:t>
            </w:r>
          </w:p>
        </w:tc>
        <w:tc>
          <w:tcPr>
            <w:tcW w:w="1726" w:type="dxa"/>
          </w:tcPr>
          <w:p w14:paraId="4063896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459A057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175</w:t>
            </w:r>
          </w:p>
        </w:tc>
        <w:tc>
          <w:tcPr>
            <w:tcW w:w="1007" w:type="dxa"/>
          </w:tcPr>
          <w:p w14:paraId="40D054B0"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512</w:t>
            </w:r>
          </w:p>
        </w:tc>
        <w:tc>
          <w:tcPr>
            <w:tcW w:w="1111" w:type="dxa"/>
          </w:tcPr>
          <w:p w14:paraId="134DAF1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57AB53ED"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B8D00BF"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B626AD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Vectors Per System</w:t>
            </w:r>
          </w:p>
        </w:tc>
        <w:tc>
          <w:tcPr>
            <w:tcW w:w="1726" w:type="dxa"/>
          </w:tcPr>
          <w:p w14:paraId="291C226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760C2CD"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20</w:t>
            </w:r>
          </w:p>
        </w:tc>
        <w:tc>
          <w:tcPr>
            <w:tcW w:w="1007" w:type="dxa"/>
          </w:tcPr>
          <w:p w14:paraId="161E163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w:t>
            </w:r>
          </w:p>
        </w:tc>
        <w:tc>
          <w:tcPr>
            <w:tcW w:w="1111" w:type="dxa"/>
          </w:tcPr>
          <w:p w14:paraId="1B4699A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504B1CE5"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BF98B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B529AB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Trunk Groups</w:t>
            </w:r>
          </w:p>
        </w:tc>
        <w:tc>
          <w:tcPr>
            <w:tcW w:w="1726" w:type="dxa"/>
          </w:tcPr>
          <w:p w14:paraId="1C4909E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390D5FEC"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97</w:t>
            </w:r>
          </w:p>
        </w:tc>
        <w:tc>
          <w:tcPr>
            <w:tcW w:w="1007" w:type="dxa"/>
          </w:tcPr>
          <w:p w14:paraId="5125B06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w:t>
            </w:r>
          </w:p>
        </w:tc>
        <w:tc>
          <w:tcPr>
            <w:tcW w:w="1111" w:type="dxa"/>
          </w:tcPr>
          <w:p w14:paraId="2DEC7CA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r>
      <w:tr w:rsidR="00036B76" w:rsidRPr="007E60C6" w14:paraId="7B494B5E"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6CA05B8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EE417D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Trunk Ports</w:t>
            </w:r>
          </w:p>
        </w:tc>
        <w:tc>
          <w:tcPr>
            <w:tcW w:w="1726" w:type="dxa"/>
          </w:tcPr>
          <w:p w14:paraId="1ACDBAA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17EE24C"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4000</w:t>
            </w:r>
          </w:p>
        </w:tc>
        <w:tc>
          <w:tcPr>
            <w:tcW w:w="1007" w:type="dxa"/>
          </w:tcPr>
          <w:p w14:paraId="5BBC75F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99</w:t>
            </w:r>
          </w:p>
        </w:tc>
        <w:tc>
          <w:tcPr>
            <w:tcW w:w="1111" w:type="dxa"/>
          </w:tcPr>
          <w:p w14:paraId="680593D0"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011B81C6"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DD5FC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58AFBD8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TTI Ports</w:t>
            </w:r>
          </w:p>
        </w:tc>
        <w:tc>
          <w:tcPr>
            <w:tcW w:w="1726" w:type="dxa"/>
          </w:tcPr>
          <w:p w14:paraId="5658965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022" w:type="dxa"/>
          </w:tcPr>
          <w:p w14:paraId="1F8BC3D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4FE6140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489C595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0158770C"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174E434D"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lastRenderedPageBreak/>
              <w:t>SYSTEM CAPACITY</w:t>
            </w:r>
          </w:p>
        </w:tc>
        <w:tc>
          <w:tcPr>
            <w:tcW w:w="3519" w:type="dxa"/>
          </w:tcPr>
          <w:p w14:paraId="3078A78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UDP Digit Nodes</w:t>
            </w:r>
          </w:p>
        </w:tc>
        <w:tc>
          <w:tcPr>
            <w:tcW w:w="1726" w:type="dxa"/>
          </w:tcPr>
          <w:p w14:paraId="44C3B86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3875BC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24996</w:t>
            </w:r>
          </w:p>
        </w:tc>
        <w:tc>
          <w:tcPr>
            <w:tcW w:w="1007" w:type="dxa"/>
          </w:tcPr>
          <w:p w14:paraId="1AD863D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111" w:type="dxa"/>
          </w:tcPr>
          <w:p w14:paraId="7A7B0FA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w:t>
            </w:r>
          </w:p>
        </w:tc>
      </w:tr>
      <w:tr w:rsidR="00036B76" w:rsidRPr="007E60C6" w14:paraId="7DEDE283"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BAA9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B2BB17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UDP Extension Records</w:t>
            </w:r>
          </w:p>
        </w:tc>
        <w:tc>
          <w:tcPr>
            <w:tcW w:w="1726" w:type="dxa"/>
          </w:tcPr>
          <w:p w14:paraId="5DD8E1F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462AB9B"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5000</w:t>
            </w:r>
          </w:p>
        </w:tc>
        <w:tc>
          <w:tcPr>
            <w:tcW w:w="1007" w:type="dxa"/>
          </w:tcPr>
          <w:p w14:paraId="385E4D7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10110</w:t>
            </w:r>
          </w:p>
        </w:tc>
        <w:tc>
          <w:tcPr>
            <w:tcW w:w="1111" w:type="dxa"/>
          </w:tcPr>
          <w:p w14:paraId="14CDFD1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3CE34FC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A17A53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682AF37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UDP Short Digit Nodes</w:t>
            </w:r>
          </w:p>
        </w:tc>
        <w:tc>
          <w:tcPr>
            <w:tcW w:w="1726" w:type="dxa"/>
          </w:tcPr>
          <w:p w14:paraId="7B7E054F"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C9EB2C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799</w:t>
            </w:r>
          </w:p>
        </w:tc>
        <w:tc>
          <w:tcPr>
            <w:tcW w:w="1007" w:type="dxa"/>
          </w:tcPr>
          <w:p w14:paraId="5F3CE7D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25000</w:t>
            </w:r>
          </w:p>
        </w:tc>
        <w:tc>
          <w:tcPr>
            <w:tcW w:w="1111" w:type="dxa"/>
          </w:tcPr>
          <w:p w14:paraId="3E96E66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r>
      <w:tr w:rsidR="00036B76" w:rsidRPr="007E60C6" w14:paraId="194A3FB0"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78EF4A"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580F43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Unauthenticated H.323 Stations</w:t>
            </w:r>
          </w:p>
        </w:tc>
        <w:tc>
          <w:tcPr>
            <w:tcW w:w="1726" w:type="dxa"/>
          </w:tcPr>
          <w:p w14:paraId="00702D35"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A82FD2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3E35C1A4"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2F52900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2BC3AB43"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507A06E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46775B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Unnamed Registrations </w:t>
            </w:r>
            <w:proofErr w:type="gramStart"/>
            <w:r w:rsidRPr="007E60C6">
              <w:rPr>
                <w:rFonts w:cs="Segoe UI"/>
                <w:color w:val="1481AB" w:themeColor="accent1" w:themeShade="BF"/>
                <w:sz w:val="20"/>
                <w:szCs w:val="22"/>
                <w:lang w:val="en-GB"/>
              </w:rPr>
              <w:t>( TTI</w:t>
            </w:r>
            <w:proofErr w:type="gramEnd"/>
            <w:r w:rsidRPr="007E60C6">
              <w:rPr>
                <w:rFonts w:cs="Segoe UI"/>
                <w:color w:val="1481AB" w:themeColor="accent1" w:themeShade="BF"/>
                <w:sz w:val="20"/>
                <w:szCs w:val="22"/>
                <w:lang w:val="en-GB"/>
              </w:rPr>
              <w:t xml:space="preserve"> </w:t>
            </w:r>
            <w:proofErr w:type="spellStart"/>
            <w:r w:rsidRPr="007E60C6">
              <w:rPr>
                <w:rFonts w:cs="Segoe UI"/>
                <w:color w:val="1481AB" w:themeColor="accent1" w:themeShade="BF"/>
                <w:sz w:val="20"/>
                <w:szCs w:val="22"/>
                <w:lang w:val="en-GB"/>
              </w:rPr>
              <w:t>ip</w:t>
            </w:r>
            <w:proofErr w:type="spellEnd"/>
            <w:r w:rsidRPr="007E60C6">
              <w:rPr>
                <w:rFonts w:cs="Segoe UI"/>
                <w:color w:val="1481AB" w:themeColor="accent1" w:themeShade="BF"/>
                <w:sz w:val="20"/>
                <w:szCs w:val="22"/>
                <w:lang w:val="en-GB"/>
              </w:rPr>
              <w:t xml:space="preserve"> phones)</w:t>
            </w:r>
          </w:p>
        </w:tc>
        <w:tc>
          <w:tcPr>
            <w:tcW w:w="1726" w:type="dxa"/>
          </w:tcPr>
          <w:p w14:paraId="1804C85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1000</w:t>
            </w:r>
          </w:p>
        </w:tc>
        <w:tc>
          <w:tcPr>
            <w:tcW w:w="1022" w:type="dxa"/>
          </w:tcPr>
          <w:p w14:paraId="0A87164A"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7B6ED67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6625AAC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66FDAE4A"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8DE2F7"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A48C4F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Vector Comment Steps </w:t>
            </w:r>
            <w:proofErr w:type="gramStart"/>
            <w:r w:rsidRPr="007E60C6">
              <w:rPr>
                <w:rFonts w:cs="Segoe UI"/>
                <w:color w:val="1481AB" w:themeColor="accent1" w:themeShade="BF"/>
                <w:sz w:val="20"/>
                <w:szCs w:val="22"/>
                <w:lang w:val="en-GB"/>
              </w:rPr>
              <w:t>( non</w:t>
            </w:r>
            <w:proofErr w:type="gramEnd"/>
            <w:r w:rsidRPr="007E60C6">
              <w:rPr>
                <w:rFonts w:cs="Segoe UI"/>
                <w:color w:val="1481AB" w:themeColor="accent1" w:themeShade="BF"/>
                <w:sz w:val="20"/>
                <w:szCs w:val="22"/>
                <w:lang w:val="en-GB"/>
              </w:rPr>
              <w:t>-blank)</w:t>
            </w:r>
          </w:p>
        </w:tc>
        <w:tc>
          <w:tcPr>
            <w:tcW w:w="1726" w:type="dxa"/>
          </w:tcPr>
          <w:p w14:paraId="442A844F"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E22A89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02AA4CD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1280</w:t>
            </w:r>
          </w:p>
        </w:tc>
        <w:tc>
          <w:tcPr>
            <w:tcW w:w="1111" w:type="dxa"/>
          </w:tcPr>
          <w:p w14:paraId="5A51F55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r w:rsidR="00036B76" w:rsidRPr="007E60C6" w14:paraId="5EC26FCE"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2D143602"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7B68BE7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Vector Comment </w:t>
            </w:r>
            <w:proofErr w:type="gramStart"/>
            <w:r w:rsidRPr="007E60C6">
              <w:rPr>
                <w:rFonts w:cs="Segoe UI"/>
                <w:color w:val="1481AB" w:themeColor="accent1" w:themeShade="BF"/>
                <w:sz w:val="20"/>
                <w:szCs w:val="22"/>
                <w:lang w:val="en-GB"/>
              </w:rPr>
              <w:t>Steps( non</w:t>
            </w:r>
            <w:proofErr w:type="gramEnd"/>
            <w:r w:rsidRPr="007E60C6">
              <w:rPr>
                <w:rFonts w:cs="Segoe UI"/>
                <w:color w:val="1481AB" w:themeColor="accent1" w:themeShade="BF"/>
                <w:sz w:val="20"/>
                <w:szCs w:val="22"/>
                <w:lang w:val="en-GB"/>
              </w:rPr>
              <w:t>-blank)</w:t>
            </w:r>
          </w:p>
        </w:tc>
        <w:tc>
          <w:tcPr>
            <w:tcW w:w="1726" w:type="dxa"/>
          </w:tcPr>
          <w:p w14:paraId="2D1D6EA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256</w:t>
            </w:r>
          </w:p>
        </w:tc>
        <w:tc>
          <w:tcPr>
            <w:tcW w:w="1022" w:type="dxa"/>
          </w:tcPr>
          <w:p w14:paraId="5D2AD9F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4FF844F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0279F9E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r>
      <w:tr w:rsidR="00036B76" w:rsidRPr="007E60C6" w14:paraId="2E0D3D3C"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448200E"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3E029A58"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Video Capable IP Softphones</w:t>
            </w:r>
          </w:p>
        </w:tc>
        <w:tc>
          <w:tcPr>
            <w:tcW w:w="1726" w:type="dxa"/>
          </w:tcPr>
          <w:p w14:paraId="5160D521"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0ADD464E"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007" w:type="dxa"/>
          </w:tcPr>
          <w:p w14:paraId="65DEE6B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c>
          <w:tcPr>
            <w:tcW w:w="1111" w:type="dxa"/>
          </w:tcPr>
          <w:p w14:paraId="3345E627"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500</w:t>
            </w:r>
          </w:p>
        </w:tc>
      </w:tr>
      <w:tr w:rsidR="00036B76" w:rsidRPr="007E60C6" w14:paraId="63AEF2DB"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4CF30176"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218BDD77"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Video Capable Stations</w:t>
            </w:r>
          </w:p>
        </w:tc>
        <w:tc>
          <w:tcPr>
            <w:tcW w:w="1726" w:type="dxa"/>
          </w:tcPr>
          <w:p w14:paraId="7E0C0903"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2EC2A9D5"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007" w:type="dxa"/>
          </w:tcPr>
          <w:p w14:paraId="7CFA2006"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111" w:type="dxa"/>
          </w:tcPr>
          <w:p w14:paraId="22AB899B"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r>
      <w:tr w:rsidR="00036B76" w:rsidRPr="007E60C6" w14:paraId="689A802B" w14:textId="77777777" w:rsidTr="00036B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A7B804"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424B3FFA"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Wireless Terminals</w:t>
            </w:r>
          </w:p>
        </w:tc>
        <w:tc>
          <w:tcPr>
            <w:tcW w:w="1726" w:type="dxa"/>
          </w:tcPr>
          <w:p w14:paraId="11F5944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1545FD73"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007" w:type="dxa"/>
          </w:tcPr>
          <w:p w14:paraId="3918EB36"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111" w:type="dxa"/>
          </w:tcPr>
          <w:p w14:paraId="0C044692" w14:textId="77777777" w:rsidR="00036B76" w:rsidRPr="007E60C6" w:rsidRDefault="00036B76" w:rsidP="00F01F91">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r>
      <w:tr w:rsidR="00036B76" w:rsidRPr="007E60C6" w14:paraId="5A9BE5C1" w14:textId="77777777" w:rsidTr="00036B76">
        <w:tc>
          <w:tcPr>
            <w:cnfStyle w:val="001000000000" w:firstRow="0" w:lastRow="0" w:firstColumn="1" w:lastColumn="0" w:oddVBand="0" w:evenVBand="0" w:oddHBand="0" w:evenHBand="0" w:firstRowFirstColumn="0" w:firstRowLastColumn="0" w:lastRowFirstColumn="0" w:lastRowLastColumn="0"/>
            <w:tcW w:w="1980" w:type="dxa"/>
          </w:tcPr>
          <w:p w14:paraId="0A33DB20" w14:textId="77777777" w:rsidR="00036B76" w:rsidRPr="007E60C6" w:rsidRDefault="00036B76" w:rsidP="00F01F91">
            <w:pPr>
              <w:rPr>
                <w:rFonts w:cs="Segoe UI"/>
                <w:color w:val="1481AB" w:themeColor="accent1" w:themeShade="BF"/>
                <w:sz w:val="20"/>
                <w:szCs w:val="22"/>
                <w:lang w:val="en-GB"/>
              </w:rPr>
            </w:pPr>
            <w:r w:rsidRPr="007E60C6">
              <w:rPr>
                <w:rFonts w:cs="Segoe UI"/>
                <w:color w:val="1481AB" w:themeColor="accent1" w:themeShade="BF"/>
                <w:sz w:val="20"/>
                <w:szCs w:val="22"/>
                <w:lang w:val="en-GB"/>
              </w:rPr>
              <w:t>SYSTEM CAPACITY</w:t>
            </w:r>
          </w:p>
        </w:tc>
        <w:tc>
          <w:tcPr>
            <w:tcW w:w="3519" w:type="dxa"/>
          </w:tcPr>
          <w:p w14:paraId="026A0484"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XMOBILE Stations</w:t>
            </w:r>
          </w:p>
        </w:tc>
        <w:tc>
          <w:tcPr>
            <w:tcW w:w="1726" w:type="dxa"/>
          </w:tcPr>
          <w:p w14:paraId="6BB3DF4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t>
            </w:r>
          </w:p>
        </w:tc>
        <w:tc>
          <w:tcPr>
            <w:tcW w:w="1022" w:type="dxa"/>
          </w:tcPr>
          <w:p w14:paraId="6E89CF28"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c>
          <w:tcPr>
            <w:tcW w:w="1007" w:type="dxa"/>
          </w:tcPr>
          <w:p w14:paraId="37DD1111"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p>
        </w:tc>
        <w:tc>
          <w:tcPr>
            <w:tcW w:w="1111" w:type="dxa"/>
          </w:tcPr>
          <w:p w14:paraId="36E4836E" w14:textId="77777777" w:rsidR="00036B76" w:rsidRPr="007E60C6" w:rsidRDefault="00036B76" w:rsidP="00F01F91">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w:t>
            </w:r>
          </w:p>
        </w:tc>
      </w:tr>
    </w:tbl>
    <w:p w14:paraId="29CA1094" w14:textId="77777777" w:rsidR="007E60C6" w:rsidRPr="007E60C6" w:rsidRDefault="007E60C6" w:rsidP="007E60C6">
      <w:pPr>
        <w:rPr>
          <w:rFonts w:cs="Segoe UI"/>
          <w:color w:val="1481AB" w:themeColor="accent1" w:themeShade="BF"/>
          <w:lang w:val="en-GB"/>
        </w:rPr>
      </w:pPr>
    </w:p>
    <w:p w14:paraId="47EAD415" w14:textId="77777777" w:rsidR="007E60C6" w:rsidRPr="007E60C6" w:rsidRDefault="007E60C6" w:rsidP="002B6938">
      <w:pPr>
        <w:rPr>
          <w:rFonts w:cs="Segoe UI"/>
          <w:color w:val="1481AB" w:themeColor="accent1" w:themeShade="BF"/>
          <w:lang w:val="en-GB"/>
        </w:rPr>
      </w:pPr>
    </w:p>
    <w:p w14:paraId="16D70D10" w14:textId="77777777" w:rsidR="002B6938" w:rsidRPr="007E60C6" w:rsidRDefault="002B6938" w:rsidP="002B6938">
      <w:pPr>
        <w:pStyle w:val="Heading1"/>
        <w:rPr>
          <w:rFonts w:ascii="Futura PT Book" w:hAnsi="Futura PT Book" w:cs="Segoe UI"/>
        </w:rPr>
      </w:pPr>
      <w:bookmarkStart w:id="6" w:name="_Toc100050562"/>
      <w:bookmarkStart w:id="7" w:name="_Toc129270980"/>
      <w:r w:rsidRPr="007E60C6">
        <w:rPr>
          <w:rFonts w:ascii="Futura PT Book" w:hAnsi="Futura PT Book" w:cs="Segoe UI"/>
        </w:rPr>
        <w:lastRenderedPageBreak/>
        <w:t>Insights</w:t>
      </w:r>
      <w:bookmarkEnd w:id="6"/>
      <w:r w:rsidR="00994A7F" w:rsidRPr="007E60C6">
        <w:rPr>
          <w:rFonts w:ascii="Futura PT Book" w:hAnsi="Futura PT Book" w:cs="Segoe UI"/>
        </w:rPr>
        <w:t xml:space="preserve"> summary</w:t>
      </w:r>
      <w:bookmarkEnd w:id="7"/>
    </w:p>
    <w:p w14:paraId="531CD3B6" w14:textId="77777777" w:rsidR="00C55610" w:rsidRPr="007E60C6" w:rsidRDefault="006F7851" w:rsidP="00C55610">
      <w:pPr>
        <w:rPr>
          <w:rFonts w:cs="Segoe UI"/>
          <w:lang w:val="en-GB"/>
        </w:rPr>
      </w:pPr>
      <w:bookmarkStart w:id="8" w:name="_Hlk129244600"/>
      <w:r w:rsidRPr="007E60C6">
        <w:rPr>
          <w:rFonts w:cs="Segoe UI"/>
          <w:lang w:val="en-GB"/>
        </w:rPr>
        <w:t xml:space="preserve">There </w:t>
      </w:r>
      <w:r w:rsidR="007E60C6" w:rsidRPr="007E60C6">
        <w:rPr>
          <w:rFonts w:cs="Segoe UI"/>
          <w:lang w:val="en-GB"/>
        </w:rPr>
        <w:t>is</w:t>
      </w:r>
      <w:r w:rsidRPr="007E60C6">
        <w:rPr>
          <w:rFonts w:cs="Segoe UI"/>
          <w:lang w:val="en-GB"/>
        </w:rPr>
        <w:t xml:space="preserve"> a total of 13 Directory Numbers in the existing system, including hunt groups, pickup groups and all physical extensions and profiles. In terms of numbers relating to users, they are as follows:</w:t>
      </w:r>
    </w:p>
    <w:p w14:paraId="13F2D01A" w14:textId="77777777" w:rsidR="00C55610" w:rsidRPr="007E60C6" w:rsidRDefault="00C55610" w:rsidP="00C55610">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4558"/>
        <w:gridCol w:w="4728"/>
      </w:tblGrid>
      <w:tr w:rsidR="00282EFF" w:rsidRPr="007E60C6" w14:paraId="0F7BF47C" w14:textId="77777777" w:rsidTr="00282EFF">
        <w:trPr>
          <w:trHeight w:val="395"/>
        </w:trPr>
        <w:tc>
          <w:tcPr>
            <w:tcW w:w="966" w:type="dxa"/>
            <w:vMerge w:val="restart"/>
          </w:tcPr>
          <w:p w14:paraId="652626E5" w14:textId="77777777" w:rsidR="00282EFF" w:rsidRPr="007E60C6" w:rsidRDefault="00282EFF" w:rsidP="00F1612A">
            <w:pPr>
              <w:pStyle w:val="Heading7"/>
              <w:jc w:val="center"/>
              <w:rPr>
                <w:rFonts w:ascii="Futura PT Book" w:hAnsi="Futura PT Book" w:cs="Segoe UI"/>
                <w:noProof/>
                <w:lang w:val="en-GB"/>
              </w:rPr>
            </w:pPr>
            <w:r w:rsidRPr="007E60C6">
              <w:rPr>
                <w:rFonts w:ascii="Futura PT Book" w:hAnsi="Futura PT Book" w:cs="Segoe UI"/>
                <w:noProof/>
                <w:lang w:val="en-GB"/>
              </w:rPr>
              <w:drawing>
                <wp:inline distT="0" distB="0" distL="0" distR="0" wp14:anchorId="23226470" wp14:editId="7973F27A">
                  <wp:extent cx="466790" cy="4953691"/>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790" cy="4953691"/>
                          </a:xfrm>
                          <a:prstGeom prst="rect">
                            <a:avLst/>
                          </a:prstGeom>
                        </pic:spPr>
                      </pic:pic>
                    </a:graphicData>
                  </a:graphic>
                </wp:inline>
              </w:drawing>
            </w:r>
          </w:p>
        </w:tc>
        <w:tc>
          <w:tcPr>
            <w:tcW w:w="4558" w:type="dxa"/>
            <w:vAlign w:val="center"/>
          </w:tcPr>
          <w:p w14:paraId="03AF1AE7"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702A31B2" wp14:editId="1DC171C7">
                  <wp:extent cx="685800" cy="685800"/>
                  <wp:effectExtent l="0" t="0" r="0" b="0"/>
                  <wp:docPr id="59" name="Picture 59" descr="A picture containing whee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wheel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6FA7BF1F" w14:textId="77777777" w:rsidR="00282EFF" w:rsidRPr="007E60C6" w:rsidRDefault="00282EFF" w:rsidP="001B75B7">
            <w:pPr>
              <w:jc w:val="center"/>
              <w:rPr>
                <w:rFonts w:cs="Segoe UI"/>
                <w:lang w:val="en-GB"/>
              </w:rPr>
            </w:pPr>
            <w:r w:rsidRPr="007E60C6">
              <w:rPr>
                <w:rFonts w:cs="Segoe UI"/>
                <w:b/>
                <w:bCs/>
                <w:color w:val="172B4D"/>
                <w:spacing w:val="-1"/>
                <w:shd w:val="clear" w:color="auto" w:fill="FFFFFF"/>
                <w:lang w:val="en-GB"/>
              </w:rPr>
              <w:t>0</w:t>
            </w:r>
            <w:r w:rsidRPr="007E60C6">
              <w:rPr>
                <w:rFonts w:cs="Segoe UI"/>
                <w:color w:val="172B4D"/>
                <w:spacing w:val="-1"/>
                <w:shd w:val="clear" w:color="auto" w:fill="FFFFFF"/>
                <w:lang w:val="en-GB"/>
              </w:rPr>
              <w:t xml:space="preserve"> </w:t>
            </w:r>
            <w:r w:rsidRPr="007E60C6">
              <w:rPr>
                <w:rFonts w:cs="Segoe UI"/>
                <w:color w:val="1481AB" w:themeColor="accent1" w:themeShade="BF"/>
                <w:lang w:val="en-GB"/>
              </w:rPr>
              <w:t>Profiles</w:t>
            </w:r>
          </w:p>
        </w:tc>
        <w:tc>
          <w:tcPr>
            <w:tcW w:w="4728" w:type="dxa"/>
            <w:vMerge w:val="restart"/>
            <w:vAlign w:val="center"/>
          </w:tcPr>
          <w:p w14:paraId="115BF2BD" w14:textId="77777777" w:rsidR="00282EFF" w:rsidRPr="007E60C6" w:rsidRDefault="00282EFF" w:rsidP="007E60C6">
            <w:pPr>
              <w:pStyle w:val="Heading7"/>
              <w:jc w:val="center"/>
              <w:rPr>
                <w:rFonts w:ascii="Futura PT Book" w:hAnsi="Futura PT Book" w:cs="Segoe UI"/>
                <w:color w:val="172B4D"/>
                <w:spacing w:val="-1"/>
                <w:shd w:val="clear" w:color="auto" w:fill="FFFFFF"/>
                <w:lang w:val="en-GB"/>
              </w:rPr>
            </w:pPr>
          </w:p>
        </w:tc>
      </w:tr>
      <w:tr w:rsidR="00282EFF" w:rsidRPr="007E60C6" w14:paraId="396821FB" w14:textId="77777777" w:rsidTr="00282EFF">
        <w:trPr>
          <w:trHeight w:val="373"/>
        </w:trPr>
        <w:tc>
          <w:tcPr>
            <w:tcW w:w="966" w:type="dxa"/>
            <w:vMerge/>
          </w:tcPr>
          <w:p w14:paraId="215EF8E3"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537EED03"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2136995D" wp14:editId="230CF6E3">
                  <wp:extent cx="571500" cy="571500"/>
                  <wp:effectExtent l="0" t="0" r="0" b="0"/>
                  <wp:docPr id="1" name="Picture 1" descr="A picture containing text,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night sky  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4757700B" w14:textId="77777777" w:rsidR="00282EFF" w:rsidRPr="007E60C6" w:rsidRDefault="00282EFF" w:rsidP="001B75B7">
            <w:pPr>
              <w:jc w:val="center"/>
              <w:rPr>
                <w:rFonts w:cs="Segoe UI"/>
                <w:lang w:val="en-GB"/>
              </w:rPr>
            </w:pPr>
            <w:r w:rsidRPr="007E60C6">
              <w:rPr>
                <w:rFonts w:cs="Segoe UI"/>
                <w:b/>
                <w:bCs/>
                <w:color w:val="172B4D"/>
                <w:spacing w:val="-1"/>
                <w:sz w:val="28"/>
                <w:szCs w:val="28"/>
                <w:lang w:val="en-GB"/>
              </w:rPr>
              <w:t xml:space="preserve">0 </w:t>
            </w:r>
            <w:r w:rsidRPr="007E60C6">
              <w:rPr>
                <w:rFonts w:cs="Segoe UI"/>
                <w:color w:val="1481AB" w:themeColor="accent1" w:themeShade="BF"/>
                <w:lang w:val="en-GB"/>
              </w:rPr>
              <w:t>Soft phones / Apps</w:t>
            </w:r>
          </w:p>
        </w:tc>
        <w:tc>
          <w:tcPr>
            <w:tcW w:w="4728" w:type="dxa"/>
            <w:vMerge/>
            <w:vAlign w:val="center"/>
          </w:tcPr>
          <w:p w14:paraId="00723BAE" w14:textId="77777777" w:rsidR="00282EFF" w:rsidRPr="007E60C6" w:rsidRDefault="00282EFF" w:rsidP="00F1612A">
            <w:pPr>
              <w:pStyle w:val="Heading7"/>
              <w:rPr>
                <w:rFonts w:ascii="Futura PT Book" w:hAnsi="Futura PT Book" w:cs="Segoe UI"/>
                <w:color w:val="172B4D"/>
                <w:spacing w:val="-1"/>
                <w:lang w:val="en-GB"/>
              </w:rPr>
            </w:pPr>
          </w:p>
        </w:tc>
      </w:tr>
      <w:tr w:rsidR="00282EFF" w:rsidRPr="007E60C6" w14:paraId="1E30A537" w14:textId="77777777" w:rsidTr="00282EFF">
        <w:trPr>
          <w:trHeight w:val="920"/>
        </w:trPr>
        <w:tc>
          <w:tcPr>
            <w:tcW w:w="966" w:type="dxa"/>
            <w:vMerge/>
          </w:tcPr>
          <w:p w14:paraId="6AEC749F" w14:textId="77777777" w:rsidR="00282EFF" w:rsidRPr="007E60C6" w:rsidRDefault="00282EFF" w:rsidP="00F1612A">
            <w:pPr>
              <w:pStyle w:val="Heading7"/>
              <w:jc w:val="center"/>
              <w:rPr>
                <w:rFonts w:ascii="Futura PT Book" w:hAnsi="Futura PT Book" w:cs="Segoe UI"/>
                <w:noProof/>
                <w:lang w:val="en-GB"/>
              </w:rPr>
            </w:pPr>
          </w:p>
        </w:tc>
        <w:tc>
          <w:tcPr>
            <w:tcW w:w="4558" w:type="dxa"/>
            <w:vAlign w:val="center"/>
          </w:tcPr>
          <w:p w14:paraId="0C42E649" w14:textId="77777777" w:rsidR="00282EFF" w:rsidRPr="007E60C6" w:rsidRDefault="00282EFF" w:rsidP="00F1612A">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7638A0ED" wp14:editId="7582934A">
                  <wp:extent cx="533400" cy="533400"/>
                  <wp:effectExtent l="0" t="0" r="0" b="0"/>
                  <wp:docPr id="11" name="Picture 11" descr="A picture containing electronics, tele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 telephone  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7D892EFF" w14:textId="77777777" w:rsidR="00282EFF" w:rsidRPr="007E60C6" w:rsidRDefault="00282EFF" w:rsidP="006F7851">
            <w:pPr>
              <w:jc w:val="center"/>
              <w:rPr>
                <w:rFonts w:cs="Segoe UI"/>
                <w:color w:val="1481AB" w:themeColor="accent1" w:themeShade="BF"/>
                <w:lang w:val="en-GB"/>
              </w:rPr>
            </w:pPr>
            <w:r w:rsidRPr="007E60C6">
              <w:rPr>
                <w:rFonts w:cs="Segoe UI"/>
                <w:b/>
                <w:bCs/>
                <w:sz w:val="26"/>
                <w:szCs w:val="28"/>
                <w:lang w:val="en-GB"/>
              </w:rPr>
              <w:t>2</w:t>
            </w:r>
            <w:r w:rsidRPr="007E60C6">
              <w:rPr>
                <w:rFonts w:cs="Segoe UI"/>
                <w:sz w:val="26"/>
                <w:szCs w:val="28"/>
                <w:lang w:val="en-GB"/>
              </w:rPr>
              <w:t xml:space="preserve"> </w:t>
            </w:r>
            <w:r w:rsidR="007E60C6" w:rsidRPr="007E60C6">
              <w:rPr>
                <w:rFonts w:cs="Segoe UI"/>
                <w:sz w:val="26"/>
                <w:szCs w:val="28"/>
                <w:lang w:val="en-GB"/>
              </w:rPr>
              <w:t>I</w:t>
            </w:r>
            <w:r w:rsidRPr="007E60C6">
              <w:rPr>
                <w:rFonts w:cs="Segoe UI"/>
                <w:color w:val="1481AB" w:themeColor="accent1" w:themeShade="BF"/>
                <w:lang w:val="en-GB"/>
              </w:rPr>
              <w:t>P Extensions</w:t>
            </w:r>
          </w:p>
          <w:p w14:paraId="12DCDA7C" w14:textId="77777777" w:rsidR="00282EFF" w:rsidRPr="007E60C6" w:rsidRDefault="00282EFF" w:rsidP="00F1612A">
            <w:pPr>
              <w:jc w:val="center"/>
              <w:rPr>
                <w:rFonts w:cs="Segoe UI"/>
                <w:lang w:val="en-GB"/>
              </w:rPr>
            </w:pPr>
          </w:p>
        </w:tc>
        <w:tc>
          <w:tcPr>
            <w:tcW w:w="4728" w:type="dxa"/>
            <w:vMerge/>
            <w:vAlign w:val="center"/>
          </w:tcPr>
          <w:p w14:paraId="3DB6859D" w14:textId="77777777" w:rsidR="00282EFF" w:rsidRPr="007E60C6" w:rsidRDefault="00282EFF" w:rsidP="00F1612A">
            <w:pPr>
              <w:pStyle w:val="Heading7"/>
              <w:rPr>
                <w:rFonts w:ascii="Futura PT Book" w:hAnsi="Futura PT Book" w:cs="Segoe UI"/>
                <w:lang w:val="en-GB"/>
              </w:rPr>
            </w:pPr>
          </w:p>
        </w:tc>
      </w:tr>
      <w:tr w:rsidR="00282EFF" w:rsidRPr="007E60C6" w14:paraId="57C78D04" w14:textId="77777777" w:rsidTr="00282EFF">
        <w:trPr>
          <w:trHeight w:val="586"/>
        </w:trPr>
        <w:tc>
          <w:tcPr>
            <w:tcW w:w="966" w:type="dxa"/>
            <w:vMerge/>
          </w:tcPr>
          <w:p w14:paraId="4B3EE5E7" w14:textId="77777777" w:rsidR="00282EFF" w:rsidRPr="007E60C6" w:rsidRDefault="00282EFF" w:rsidP="00282EFF">
            <w:pPr>
              <w:pStyle w:val="Heading7"/>
              <w:jc w:val="center"/>
              <w:rPr>
                <w:rFonts w:ascii="Futura PT Book" w:hAnsi="Futura PT Book" w:cs="Segoe UI"/>
                <w:noProof/>
                <w:lang w:val="en-GB"/>
              </w:rPr>
            </w:pPr>
          </w:p>
        </w:tc>
        <w:tc>
          <w:tcPr>
            <w:tcW w:w="4558" w:type="dxa"/>
            <w:vAlign w:val="center"/>
          </w:tcPr>
          <w:p w14:paraId="4706AE3A"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2D596D01" wp14:editId="5AB78139">
                  <wp:extent cx="609600" cy="609600"/>
                  <wp:effectExtent l="0" t="0" r="0" b="0"/>
                  <wp:docPr id="9" name="Picture 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6656C2B5" w14:textId="77777777" w:rsidR="00282EFF" w:rsidRPr="007E60C6" w:rsidRDefault="00282EFF" w:rsidP="00282EFF">
            <w:pPr>
              <w:jc w:val="center"/>
              <w:rPr>
                <w:rFonts w:cs="Segoe UI"/>
                <w:color w:val="1481AB" w:themeColor="accent1" w:themeShade="BF"/>
                <w:lang w:val="en-GB"/>
              </w:rPr>
            </w:pPr>
            <w:r w:rsidRPr="007E60C6">
              <w:rPr>
                <w:rFonts w:cs="Segoe UI"/>
                <w:b/>
                <w:bCs/>
                <w:sz w:val="26"/>
                <w:szCs w:val="28"/>
                <w:lang w:val="en-GB"/>
              </w:rPr>
              <w:t xml:space="preserve">0 </w:t>
            </w:r>
            <w:r w:rsidRPr="007E60C6">
              <w:rPr>
                <w:rFonts w:cs="Segoe UI"/>
                <w:color w:val="1481AB" w:themeColor="accent1" w:themeShade="BF"/>
                <w:lang w:val="en-GB"/>
              </w:rPr>
              <w:t>Digital Extensions</w:t>
            </w:r>
          </w:p>
          <w:p w14:paraId="29787937" w14:textId="77777777" w:rsidR="00282EFF" w:rsidRPr="007E60C6" w:rsidRDefault="00282EFF" w:rsidP="006F7851">
            <w:pPr>
              <w:jc w:val="center"/>
              <w:rPr>
                <w:rFonts w:cs="Segoe UI"/>
                <w:color w:val="1481AB" w:themeColor="accent1" w:themeShade="BF"/>
                <w:lang w:val="en-GB"/>
              </w:rPr>
            </w:pPr>
          </w:p>
        </w:tc>
        <w:tc>
          <w:tcPr>
            <w:tcW w:w="4728" w:type="dxa"/>
            <w:vMerge/>
            <w:vAlign w:val="center"/>
          </w:tcPr>
          <w:p w14:paraId="0DCEF632" w14:textId="77777777" w:rsidR="00282EFF" w:rsidRPr="007E60C6" w:rsidRDefault="00282EFF" w:rsidP="00F1612A">
            <w:pPr>
              <w:pStyle w:val="Heading7"/>
              <w:rPr>
                <w:rFonts w:ascii="Futura PT Book" w:hAnsi="Futura PT Book" w:cs="Segoe UI"/>
                <w:lang w:val="en-GB"/>
              </w:rPr>
            </w:pPr>
          </w:p>
        </w:tc>
      </w:tr>
      <w:tr w:rsidR="00282EFF" w:rsidRPr="007E60C6" w14:paraId="0E153A1C" w14:textId="77777777" w:rsidTr="00282EFF">
        <w:trPr>
          <w:trHeight w:val="1763"/>
        </w:trPr>
        <w:tc>
          <w:tcPr>
            <w:tcW w:w="966" w:type="dxa"/>
            <w:vMerge/>
          </w:tcPr>
          <w:p w14:paraId="1D79BCC7" w14:textId="77777777" w:rsidR="00282EFF" w:rsidRPr="007E60C6" w:rsidRDefault="00282EFF" w:rsidP="001B75B7">
            <w:pPr>
              <w:jc w:val="center"/>
              <w:rPr>
                <w:rFonts w:cs="Segoe UI"/>
                <w:lang w:val="en-GB"/>
              </w:rPr>
            </w:pPr>
          </w:p>
        </w:tc>
        <w:tc>
          <w:tcPr>
            <w:tcW w:w="4558" w:type="dxa"/>
            <w:vAlign w:val="center"/>
          </w:tcPr>
          <w:p w14:paraId="624BEE77" w14:textId="77777777" w:rsidR="00282EFF" w:rsidRPr="007E60C6" w:rsidRDefault="00282EFF" w:rsidP="00282EFF">
            <w:pPr>
              <w:pStyle w:val="Heading7"/>
              <w:jc w:val="center"/>
              <w:rPr>
                <w:rFonts w:ascii="Futura PT Book" w:hAnsi="Futura PT Book" w:cs="Segoe UI"/>
                <w:lang w:val="en-GB"/>
              </w:rPr>
            </w:pPr>
            <w:r w:rsidRPr="007E60C6">
              <w:rPr>
                <w:rFonts w:ascii="Futura PT Book" w:hAnsi="Futura PT Book" w:cs="Segoe UI"/>
                <w:noProof/>
                <w:lang w:val="en-GB"/>
              </w:rPr>
              <w:drawing>
                <wp:inline distT="0" distB="0" distL="0" distR="0" wp14:anchorId="4CE55AF2" wp14:editId="15DEDDB1">
                  <wp:extent cx="714375" cy="4082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1942" cy="412538"/>
                          </a:xfrm>
                          <a:prstGeom prst="rect">
                            <a:avLst/>
                          </a:prstGeom>
                        </pic:spPr>
                      </pic:pic>
                    </a:graphicData>
                  </a:graphic>
                </wp:inline>
              </w:drawing>
            </w:r>
          </w:p>
          <w:p w14:paraId="160832B6" w14:textId="77777777" w:rsidR="00282EFF" w:rsidRPr="007E60C6" w:rsidRDefault="00282EFF" w:rsidP="00282EFF">
            <w:pPr>
              <w:jc w:val="center"/>
              <w:rPr>
                <w:rFonts w:cs="Segoe UI"/>
                <w:lang w:val="en-GB"/>
              </w:rPr>
            </w:pPr>
            <w:r w:rsidRPr="007E60C6">
              <w:rPr>
                <w:rFonts w:cs="Segoe UI"/>
                <w:b/>
                <w:bCs/>
                <w:sz w:val="26"/>
                <w:szCs w:val="28"/>
                <w:lang w:val="en-GB"/>
              </w:rPr>
              <w:t>0</w:t>
            </w:r>
            <w:r w:rsidRPr="007E60C6">
              <w:rPr>
                <w:rFonts w:cs="Segoe UI"/>
                <w:sz w:val="26"/>
                <w:szCs w:val="28"/>
                <w:lang w:val="en-GB"/>
              </w:rPr>
              <w:t xml:space="preserve"> </w:t>
            </w:r>
            <w:r w:rsidRPr="007E60C6">
              <w:rPr>
                <w:rFonts w:cs="Segoe UI"/>
                <w:color w:val="1481AB" w:themeColor="accent1" w:themeShade="BF"/>
                <w:lang w:val="en-GB"/>
              </w:rPr>
              <w:t>Analog Extensions</w:t>
            </w:r>
          </w:p>
        </w:tc>
        <w:tc>
          <w:tcPr>
            <w:tcW w:w="4728" w:type="dxa"/>
            <w:vMerge/>
            <w:vAlign w:val="center"/>
          </w:tcPr>
          <w:p w14:paraId="538E1DAC" w14:textId="77777777" w:rsidR="00282EFF" w:rsidRPr="007E60C6" w:rsidRDefault="00282EFF" w:rsidP="00F1612A">
            <w:pPr>
              <w:pStyle w:val="Heading7"/>
              <w:rPr>
                <w:rFonts w:ascii="Futura PT Book" w:hAnsi="Futura PT Book" w:cs="Segoe UI"/>
                <w:lang w:val="en-GB"/>
              </w:rPr>
            </w:pPr>
          </w:p>
        </w:tc>
      </w:tr>
    </w:tbl>
    <w:p w14:paraId="5F6309DB" w14:textId="77777777" w:rsidR="00C55610" w:rsidRPr="007E60C6" w:rsidRDefault="00C55610" w:rsidP="00C55610">
      <w:pPr>
        <w:rPr>
          <w:rFonts w:cs="Segoe UI"/>
          <w:lang w:val="en-GB"/>
        </w:rPr>
      </w:pPr>
    </w:p>
    <w:bookmarkEnd w:id="8"/>
    <w:p w14:paraId="757DED8C" w14:textId="77777777" w:rsidR="00C55610" w:rsidRPr="007E60C6" w:rsidRDefault="00C55610" w:rsidP="00C55610">
      <w:pPr>
        <w:rPr>
          <w:rFonts w:cs="Segoe UI"/>
          <w:lang w:val="en-GB"/>
        </w:rPr>
      </w:pPr>
    </w:p>
    <w:p w14:paraId="7B0F0FA3" w14:textId="77777777" w:rsidR="00994A7F" w:rsidRPr="007E60C6" w:rsidRDefault="007E5B7B" w:rsidP="007E5B7B">
      <w:pPr>
        <w:jc w:val="both"/>
        <w:rPr>
          <w:rFonts w:cs="Segoe UI"/>
          <w:lang w:val="en-GB"/>
        </w:rPr>
      </w:pPr>
      <w:r w:rsidRPr="007E60C6">
        <w:rPr>
          <w:rFonts w:cs="Segoe UI"/>
          <w:lang w:val="en-GB"/>
        </w:rPr>
        <w:t xml:space="preserve">Profiles, soft </w:t>
      </w:r>
      <w:proofErr w:type="gramStart"/>
      <w:r w:rsidRPr="007E60C6">
        <w:rPr>
          <w:rFonts w:cs="Segoe UI"/>
          <w:lang w:val="en-GB"/>
        </w:rPr>
        <w:t>phones</w:t>
      </w:r>
      <w:proofErr w:type="gramEnd"/>
      <w:r w:rsidRPr="007E60C6">
        <w:rPr>
          <w:rFonts w:cs="Segoe UI"/>
          <w:lang w:val="en-GB"/>
        </w:rPr>
        <w:t xml:space="preserve"> and IP extensions are much easier to migrate than older technologies such as digital and analog phones. </w:t>
      </w:r>
    </w:p>
    <w:p w14:paraId="0BD7E31E" w14:textId="77777777" w:rsidR="00994A7F" w:rsidRPr="007E60C6" w:rsidRDefault="00725F5A" w:rsidP="00994A7F">
      <w:pPr>
        <w:pStyle w:val="Heading1"/>
        <w:rPr>
          <w:rFonts w:ascii="Futura PT Book" w:hAnsi="Futura PT Book" w:cs="Segoe UI"/>
        </w:rPr>
      </w:pPr>
      <w:bookmarkStart w:id="9" w:name="_Toc129270981"/>
      <w:r w:rsidRPr="007E60C6">
        <w:rPr>
          <w:rFonts w:ascii="Futura PT Book" w:hAnsi="Futura PT Book" w:cs="Segoe UI"/>
          <w:noProof/>
        </w:rPr>
        <w:lastRenderedPageBreak/>
        <w:drawing>
          <wp:anchor distT="0" distB="0" distL="114300" distR="114300" simplePos="0" relativeHeight="251692032" behindDoc="1" locked="0" layoutInCell="1" allowOverlap="1" wp14:anchorId="21EB98BC" wp14:editId="664F1812">
            <wp:simplePos x="0" y="0"/>
            <wp:positionH relativeFrom="margin">
              <wp:posOffset>5830570</wp:posOffset>
            </wp:positionH>
            <wp:positionV relativeFrom="paragraph">
              <wp:posOffset>0</wp:posOffset>
            </wp:positionV>
            <wp:extent cx="914400" cy="914400"/>
            <wp:effectExtent l="0" t="0" r="0" b="0"/>
            <wp:wrapTight wrapText="bothSides">
              <wp:wrapPolygon edited="0">
                <wp:start x="9450" y="0"/>
                <wp:lineTo x="7200" y="1800"/>
                <wp:lineTo x="5850" y="4500"/>
                <wp:lineTo x="5850" y="8550"/>
                <wp:lineTo x="900" y="15750"/>
                <wp:lineTo x="0" y="16200"/>
                <wp:lineTo x="0" y="21150"/>
                <wp:lineTo x="14850" y="21150"/>
                <wp:lineTo x="20700" y="16650"/>
                <wp:lineTo x="20700" y="14850"/>
                <wp:lineTo x="13500" y="14400"/>
                <wp:lineTo x="18900" y="9450"/>
                <wp:lineTo x="18450" y="2250"/>
                <wp:lineTo x="15300" y="0"/>
                <wp:lineTo x="9450" y="0"/>
              </wp:wrapPolygon>
            </wp:wrapTight>
            <wp:docPr id="1073741852" name="Picture 107374185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Picture 1073741852" descr="A picture containing text  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ascii="Futura PT Book" w:hAnsi="Futura PT Book" w:cs="Segoe UI"/>
        </w:rPr>
        <w:t xml:space="preserve">Detailed </w:t>
      </w:r>
      <w:r w:rsidR="00994A7F" w:rsidRPr="007E60C6">
        <w:rPr>
          <w:rFonts w:ascii="Futura PT Book" w:hAnsi="Futura PT Book" w:cs="Segoe UI"/>
        </w:rPr>
        <w:t>Insights</w:t>
      </w:r>
      <w:bookmarkEnd w:id="9"/>
    </w:p>
    <w:p w14:paraId="7430B5F6" w14:textId="77777777" w:rsidR="00C55610" w:rsidRPr="007E60C6" w:rsidRDefault="00725F5A" w:rsidP="00C55610">
      <w:pPr>
        <w:rPr>
          <w:rFonts w:cs="Segoe UI"/>
          <w:lang w:val="en-GB"/>
        </w:rPr>
      </w:pPr>
      <w:r w:rsidRPr="007E60C6">
        <w:rPr>
          <w:rFonts w:cs="Segoe UI"/>
          <w:lang w:val="en-GB"/>
        </w:rPr>
        <w:t xml:space="preserve">This table provides a list of each type of facility that is in use across the existing solution. </w:t>
      </w:r>
    </w:p>
    <w:p w14:paraId="0BC183D3" w14:textId="77777777" w:rsidR="00725F5A" w:rsidRPr="007E60C6" w:rsidRDefault="00725F5A" w:rsidP="00C55610">
      <w:pPr>
        <w:rPr>
          <w:rFonts w:cs="Segoe UI"/>
          <w:lang w:val="en-GB"/>
        </w:rPr>
      </w:pPr>
    </w:p>
    <w:p w14:paraId="19EAE708" w14:textId="77777777" w:rsidR="00725F5A" w:rsidRPr="007E60C6" w:rsidRDefault="00725F5A" w:rsidP="00C55610">
      <w:pPr>
        <w:rPr>
          <w:rFonts w:cs="Segoe UI"/>
          <w:lang w:val="en-GB"/>
        </w:rPr>
      </w:pPr>
      <w:r w:rsidRPr="007E60C6">
        <w:rPr>
          <w:rFonts w:cs="Segoe UI"/>
          <w:lang w:val="en-GB"/>
        </w:rPr>
        <w:t>Note: Not all items detailed are applicable to all vendors.</w:t>
      </w:r>
    </w:p>
    <w:p w14:paraId="63ADEC48" w14:textId="77777777" w:rsidR="00C55610" w:rsidRPr="007E60C6" w:rsidRDefault="00C55610" w:rsidP="00C55610">
      <w:pPr>
        <w:rPr>
          <w:rFonts w:cs="Segoe UI"/>
          <w:lang w:val="en-GB"/>
        </w:rPr>
      </w:pPr>
    </w:p>
    <w:tbl>
      <w:tblPr>
        <w:tblStyle w:val="GridTable4-Accent6"/>
        <w:tblW w:w="10485" w:type="dxa"/>
        <w:tblLook w:val="04A0" w:firstRow="1" w:lastRow="0" w:firstColumn="1" w:lastColumn="0" w:noHBand="0" w:noVBand="1"/>
      </w:tblPr>
      <w:tblGrid>
        <w:gridCol w:w="3731"/>
        <w:gridCol w:w="2543"/>
        <w:gridCol w:w="4211"/>
      </w:tblGrid>
      <w:tr w:rsidR="00136336" w:rsidRPr="007E60C6" w14:paraId="4948B32D"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24E5FD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Category</w:t>
            </w:r>
          </w:p>
        </w:tc>
        <w:tc>
          <w:tcPr>
            <w:tcW w:w="2543" w:type="dxa"/>
          </w:tcPr>
          <w:p w14:paraId="33BFCB91"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c>
          <w:tcPr>
            <w:tcW w:w="4211" w:type="dxa"/>
          </w:tcPr>
          <w:p w14:paraId="5FF15B4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Information</w:t>
            </w:r>
          </w:p>
        </w:tc>
      </w:tr>
      <w:tr w:rsidR="00136336" w:rsidRPr="007E60C6" w14:paraId="1A5E647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050E9826" w14:textId="77777777" w:rsidR="002B6938" w:rsidRPr="007E60C6" w:rsidRDefault="002B6938" w:rsidP="00CA4F1C">
            <w:pPr>
              <w:rPr>
                <w:rFonts w:cs="Segoe UI"/>
                <w:color w:val="1481AB" w:themeColor="accent1" w:themeShade="BF"/>
                <w:szCs w:val="20"/>
                <w:lang w:val="en-GB"/>
              </w:rPr>
            </w:pPr>
            <w:bookmarkStart w:id="10" w:name="_Hlk129249043"/>
            <w:r w:rsidRPr="007E60C6">
              <w:rPr>
                <w:rFonts w:cs="Segoe UI"/>
                <w:color w:val="1481AB" w:themeColor="accent1" w:themeShade="BF"/>
                <w:szCs w:val="20"/>
                <w:lang w:val="en-GB"/>
              </w:rPr>
              <w:t>Duplicate Extns</w:t>
            </w:r>
          </w:p>
        </w:tc>
        <w:tc>
          <w:tcPr>
            <w:tcW w:w="2543" w:type="dxa"/>
          </w:tcPr>
          <w:p w14:paraId="1BEF9245"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50CB17D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both extn and profile having same DN </w:t>
            </w:r>
          </w:p>
        </w:tc>
      </w:tr>
      <w:tr w:rsidR="00136336" w:rsidRPr="007E60C6" w14:paraId="7F818D91"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2418033"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names</w:t>
            </w:r>
          </w:p>
        </w:tc>
        <w:tc>
          <w:tcPr>
            <w:tcW w:w="2543" w:type="dxa"/>
          </w:tcPr>
          <w:p w14:paraId="15E0033D"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DE9056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Will occur frequently in large organisations </w:t>
            </w:r>
          </w:p>
        </w:tc>
      </w:tr>
      <w:tr w:rsidR="00136336" w:rsidRPr="007E60C6" w14:paraId="0AC0735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2821009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Duplicate MAC addresses</w:t>
            </w:r>
          </w:p>
        </w:tc>
        <w:tc>
          <w:tcPr>
            <w:tcW w:w="2543" w:type="dxa"/>
          </w:tcPr>
          <w:p w14:paraId="15217A81"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06556D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Usually caused by legacy programming </w:t>
            </w:r>
          </w:p>
        </w:tc>
      </w:tr>
      <w:tr w:rsidR="00136336" w:rsidRPr="007E60C6" w14:paraId="1CE432F3"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4164553"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Pickup groups with 1 member</w:t>
            </w:r>
          </w:p>
        </w:tc>
        <w:tc>
          <w:tcPr>
            <w:tcW w:w="2543" w:type="dxa"/>
          </w:tcPr>
          <w:p w14:paraId="356E3DC5"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6144866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Redundant programming of Pickups </w:t>
            </w:r>
          </w:p>
        </w:tc>
      </w:tr>
      <w:tr w:rsidR="00136336" w:rsidRPr="007E60C6" w14:paraId="39E46EA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983437B"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devices</w:t>
            </w:r>
          </w:p>
        </w:tc>
        <w:tc>
          <w:tcPr>
            <w:tcW w:w="2543" w:type="dxa"/>
          </w:tcPr>
          <w:p w14:paraId="3BC0B028"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6A32CCB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physical devices </w:t>
            </w:r>
          </w:p>
        </w:tc>
      </w:tr>
      <w:tr w:rsidR="00136336" w:rsidRPr="007E60C6" w14:paraId="3042619B"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0B770020"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profiles</w:t>
            </w:r>
          </w:p>
        </w:tc>
        <w:tc>
          <w:tcPr>
            <w:tcW w:w="2543" w:type="dxa"/>
          </w:tcPr>
          <w:p w14:paraId="6F4C8937"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6638E8A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profiles </w:t>
            </w:r>
          </w:p>
        </w:tc>
      </w:tr>
      <w:tr w:rsidR="00136336" w:rsidRPr="007E60C6" w14:paraId="60A79DE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7DA73259"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Mobility</w:t>
            </w:r>
          </w:p>
        </w:tc>
        <w:tc>
          <w:tcPr>
            <w:tcW w:w="2543" w:type="dxa"/>
          </w:tcPr>
          <w:p w14:paraId="124385A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36A50B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Mobility Users </w:t>
            </w:r>
          </w:p>
        </w:tc>
      </w:tr>
      <w:tr w:rsidR="00136336" w:rsidRPr="007E60C6" w14:paraId="39F03309"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9607DF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w:t>
            </w:r>
          </w:p>
        </w:tc>
        <w:tc>
          <w:tcPr>
            <w:tcW w:w="2543" w:type="dxa"/>
          </w:tcPr>
          <w:p w14:paraId="25CCE2D8"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13</w:t>
            </w:r>
          </w:p>
        </w:tc>
        <w:tc>
          <w:tcPr>
            <w:tcW w:w="4211" w:type="dxa"/>
          </w:tcPr>
          <w:p w14:paraId="40272CD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DNs defined (Extns, Trunks, Groups, Digit Trans, Profiles etc.)  </w:t>
            </w:r>
          </w:p>
        </w:tc>
      </w:tr>
      <w:tr w:rsidR="00136336" w:rsidRPr="007E60C6" w14:paraId="3B2C7EE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EE2AE92"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DNs without name</w:t>
            </w:r>
          </w:p>
        </w:tc>
        <w:tc>
          <w:tcPr>
            <w:tcW w:w="2543" w:type="dxa"/>
          </w:tcPr>
          <w:p w14:paraId="694FE9C2"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9C7A5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Directory Numbers without a name defined </w:t>
            </w:r>
          </w:p>
        </w:tc>
      </w:tr>
      <w:tr w:rsidR="00136336" w:rsidRPr="007E60C6" w14:paraId="2C8A0F9F"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50DF4BC"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without number</w:t>
            </w:r>
          </w:p>
        </w:tc>
        <w:tc>
          <w:tcPr>
            <w:tcW w:w="2543" w:type="dxa"/>
          </w:tcPr>
          <w:p w14:paraId="73729155"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0D3E5D3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devices or profiles without a valid DN </w:t>
            </w:r>
          </w:p>
        </w:tc>
      </w:tr>
      <w:tr w:rsidR="00136336" w:rsidRPr="007E60C6" w14:paraId="473D79E8"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786130A"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Hunt Groups</w:t>
            </w:r>
          </w:p>
        </w:tc>
        <w:tc>
          <w:tcPr>
            <w:tcW w:w="2543" w:type="dxa"/>
          </w:tcPr>
          <w:p w14:paraId="7D953D06"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3</w:t>
            </w:r>
          </w:p>
        </w:tc>
        <w:tc>
          <w:tcPr>
            <w:tcW w:w="4211" w:type="dxa"/>
          </w:tcPr>
          <w:p w14:paraId="6152F99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Hunt Groups in use </w:t>
            </w:r>
          </w:p>
        </w:tc>
      </w:tr>
      <w:tr w:rsidR="00136336" w:rsidRPr="007E60C6" w14:paraId="00EB1CF6"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1C7A9CA3"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ACD Groups</w:t>
            </w:r>
          </w:p>
        </w:tc>
        <w:tc>
          <w:tcPr>
            <w:tcW w:w="2543" w:type="dxa"/>
          </w:tcPr>
          <w:p w14:paraId="26D7ED83"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44BF7B5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ACD Groups in use </w:t>
            </w:r>
          </w:p>
        </w:tc>
      </w:tr>
      <w:tr w:rsidR="00136336" w:rsidRPr="007E60C6" w14:paraId="48636565"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56C2BBD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Workgroups</w:t>
            </w:r>
          </w:p>
        </w:tc>
        <w:tc>
          <w:tcPr>
            <w:tcW w:w="2543" w:type="dxa"/>
          </w:tcPr>
          <w:p w14:paraId="07AE1DD4"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DBAF55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Workgroups in use </w:t>
            </w:r>
          </w:p>
        </w:tc>
      </w:tr>
      <w:tr w:rsidR="00136336" w:rsidRPr="007E60C6" w14:paraId="098287D0"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2835BC85"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Paging Groups</w:t>
            </w:r>
          </w:p>
        </w:tc>
        <w:tc>
          <w:tcPr>
            <w:tcW w:w="2543" w:type="dxa"/>
          </w:tcPr>
          <w:p w14:paraId="308DF237"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w:t>
            </w:r>
          </w:p>
        </w:tc>
        <w:tc>
          <w:tcPr>
            <w:tcW w:w="4211" w:type="dxa"/>
          </w:tcPr>
          <w:p w14:paraId="5091EEC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Paging Groups in use </w:t>
            </w:r>
          </w:p>
        </w:tc>
      </w:tr>
      <w:tr w:rsidR="00136336" w:rsidRPr="007E60C6" w14:paraId="672939EC"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6FA0F487"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Pickup Groups</w:t>
            </w:r>
          </w:p>
        </w:tc>
        <w:tc>
          <w:tcPr>
            <w:tcW w:w="2543" w:type="dxa"/>
          </w:tcPr>
          <w:p w14:paraId="0CD1C134"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2</w:t>
            </w:r>
          </w:p>
        </w:tc>
        <w:tc>
          <w:tcPr>
            <w:tcW w:w="4211" w:type="dxa"/>
          </w:tcPr>
          <w:p w14:paraId="65ED999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Pickup Groups in use </w:t>
            </w:r>
          </w:p>
        </w:tc>
      </w:tr>
      <w:tr w:rsidR="00136336" w:rsidRPr="007E60C6" w14:paraId="66BB8D45" w14:textId="77777777" w:rsidTr="003D361B">
        <w:tc>
          <w:tcPr>
            <w:cnfStyle w:val="001000000000" w:firstRow="0" w:lastRow="0" w:firstColumn="1" w:lastColumn="0" w:oddVBand="0" w:evenVBand="0" w:oddHBand="0" w:evenHBand="0" w:firstRowFirstColumn="0" w:firstRowLastColumn="0" w:lastRowFirstColumn="0" w:lastRowLastColumn="0"/>
            <w:tcW w:w="3731" w:type="dxa"/>
          </w:tcPr>
          <w:p w14:paraId="33A0024E"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Soft Phones</w:t>
            </w:r>
          </w:p>
        </w:tc>
        <w:tc>
          <w:tcPr>
            <w:tcW w:w="2543" w:type="dxa"/>
          </w:tcPr>
          <w:p w14:paraId="1C852F92" w14:textId="77777777" w:rsidR="002B6938" w:rsidRPr="007E60C6" w:rsidRDefault="002B6938" w:rsidP="00CA4F1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3C7EC79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Soft Phones in use </w:t>
            </w:r>
          </w:p>
        </w:tc>
      </w:tr>
      <w:tr w:rsidR="00136336" w:rsidRPr="007E60C6" w14:paraId="4C51D62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1" w:type="dxa"/>
          </w:tcPr>
          <w:p w14:paraId="442790B8" w14:textId="77777777" w:rsidR="002B6938" w:rsidRPr="007E60C6" w:rsidRDefault="002B6938" w:rsidP="00CA4F1C">
            <w:pPr>
              <w:rPr>
                <w:rFonts w:cs="Segoe UI"/>
                <w:color w:val="1481AB" w:themeColor="accent1" w:themeShade="BF"/>
                <w:szCs w:val="20"/>
                <w:lang w:val="en-GB"/>
              </w:rPr>
            </w:pPr>
            <w:r w:rsidRPr="007E60C6">
              <w:rPr>
                <w:rFonts w:cs="Segoe UI"/>
                <w:color w:val="1481AB" w:themeColor="accent1" w:themeShade="BF"/>
                <w:szCs w:val="20"/>
                <w:lang w:val="en-GB"/>
              </w:rPr>
              <w:t>Total Phantom Devices</w:t>
            </w:r>
          </w:p>
        </w:tc>
        <w:tc>
          <w:tcPr>
            <w:tcW w:w="2543" w:type="dxa"/>
          </w:tcPr>
          <w:p w14:paraId="3CE7B7F6"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c>
          <w:tcPr>
            <w:tcW w:w="4211" w:type="dxa"/>
          </w:tcPr>
          <w:p w14:paraId="20893F6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 xml:space="preserve">Total Phantom Devices in use </w:t>
            </w:r>
          </w:p>
        </w:tc>
      </w:tr>
      <w:bookmarkEnd w:id="10"/>
    </w:tbl>
    <w:p w14:paraId="7A91E63E" w14:textId="77777777" w:rsidR="0084179A" w:rsidRPr="007E60C6" w:rsidRDefault="0084179A" w:rsidP="002B6938">
      <w:pPr>
        <w:rPr>
          <w:rFonts w:cs="Segoe UI"/>
          <w:color w:val="1481AB" w:themeColor="accent1" w:themeShade="BF"/>
          <w:lang w:val="en-GB"/>
        </w:rPr>
      </w:pPr>
    </w:p>
    <w:p w14:paraId="4A3AC252" w14:textId="77777777" w:rsidR="00A034A8" w:rsidRPr="007E60C6" w:rsidRDefault="00A034A8">
      <w:pPr>
        <w:rPr>
          <w:rFonts w:eastAsiaTheme="majorEastAsia" w:cstheme="majorBidi"/>
          <w:color w:val="1481AB" w:themeColor="accent1" w:themeShade="BF"/>
          <w:sz w:val="32"/>
          <w:szCs w:val="36"/>
          <w:bdr w:val="none" w:sz="0" w:space="0" w:color="auto"/>
          <w:lang w:val="en-GB"/>
        </w:rPr>
      </w:pPr>
    </w:p>
    <w:p w14:paraId="4B3DAFE9" w14:textId="77777777" w:rsidR="0084179A" w:rsidRPr="007E60C6" w:rsidRDefault="00147D3A" w:rsidP="00147D3A">
      <w:pPr>
        <w:pStyle w:val="Heading2"/>
      </w:pPr>
      <w:r w:rsidRPr="007E60C6">
        <w:t>CDR Summary</w:t>
      </w:r>
    </w:p>
    <w:p w14:paraId="18925B9B" w14:textId="77777777" w:rsidR="00147D3A" w:rsidRPr="007E60C6" w:rsidRDefault="00147D3A" w:rsidP="00147D3A">
      <w:pPr>
        <w:rPr>
          <w:lang w:val="en-GB"/>
        </w:rPr>
      </w:pPr>
      <w:r w:rsidRPr="007E60C6">
        <w:rPr>
          <w:lang w:val="en-GB"/>
        </w:rPr>
        <w:t xml:space="preserve">If CDR data is available, this will show a summary of call types and extension counts </w:t>
      </w:r>
      <w:proofErr w:type="gramStart"/>
      <w:r w:rsidRPr="007E60C6">
        <w:rPr>
          <w:lang w:val="en-GB"/>
        </w:rPr>
        <w:t>below</w:t>
      </w:r>
      <w:proofErr w:type="gramEnd"/>
    </w:p>
    <w:p w14:paraId="41D11A9B" w14:textId="77777777" w:rsidR="00147D3A" w:rsidRPr="007E60C6" w:rsidRDefault="00147D3A" w:rsidP="009F6189">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6799"/>
        <w:gridCol w:w="3686"/>
      </w:tblGrid>
      <w:tr w:rsidR="00147D3A" w:rsidRPr="007E60C6" w14:paraId="4B0EE43A" w14:textId="77777777" w:rsidTr="00147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DF68939" w14:textId="77777777" w:rsidR="00147D3A" w:rsidRPr="007E60C6" w:rsidRDefault="00147D3A" w:rsidP="00040FBC">
            <w:pPr>
              <w:rPr>
                <w:rFonts w:cs="Segoe UI"/>
                <w:color w:val="1481AB" w:themeColor="accent1" w:themeShade="BF"/>
                <w:lang w:val="en-GB"/>
              </w:rPr>
            </w:pPr>
            <w:bookmarkStart w:id="11" w:name="_Toc56503988"/>
            <w:bookmarkStart w:id="12" w:name="_Toc100050563"/>
            <w:r w:rsidRPr="007E60C6">
              <w:rPr>
                <w:rFonts w:cs="Segoe UI"/>
                <w:color w:val="1481AB" w:themeColor="accent1" w:themeShade="BF"/>
                <w:lang w:val="en-GB"/>
              </w:rPr>
              <w:t>Metric</w:t>
            </w:r>
          </w:p>
        </w:tc>
        <w:tc>
          <w:tcPr>
            <w:tcW w:w="3686" w:type="dxa"/>
          </w:tcPr>
          <w:p w14:paraId="45FB0C2D" w14:textId="77777777" w:rsidR="00147D3A" w:rsidRPr="007E60C6" w:rsidRDefault="00147D3A" w:rsidP="00040FB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Count</w:t>
            </w:r>
          </w:p>
        </w:tc>
      </w:tr>
      <w:tr w:rsidR="00147D3A" w:rsidRPr="007E60C6" w14:paraId="414EC559"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55662A9"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Extension Directory Numbers (DN’s)</w:t>
            </w:r>
          </w:p>
        </w:tc>
        <w:tc>
          <w:tcPr>
            <w:tcW w:w="3686" w:type="dxa"/>
          </w:tcPr>
          <w:p w14:paraId="2E139BDA"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4</w:t>
            </w:r>
          </w:p>
        </w:tc>
      </w:tr>
      <w:tr w:rsidR="00147D3A" w:rsidRPr="007E60C6" w14:paraId="5B5C0008"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05F5C84B"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out for ALL DN’s</w:t>
            </w:r>
          </w:p>
        </w:tc>
        <w:tc>
          <w:tcPr>
            <w:tcW w:w="3686" w:type="dxa"/>
          </w:tcPr>
          <w:p w14:paraId="41119A5F"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3196EF00"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37A24B8"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Calls in for ALL DN’s</w:t>
            </w:r>
          </w:p>
        </w:tc>
        <w:tc>
          <w:tcPr>
            <w:tcW w:w="3686" w:type="dxa"/>
          </w:tcPr>
          <w:p w14:paraId="2FDFA3AD"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15F4484C" w14:textId="77777777" w:rsidTr="00147D3A">
        <w:tc>
          <w:tcPr>
            <w:cnfStyle w:val="001000000000" w:firstRow="0" w:lastRow="0" w:firstColumn="1" w:lastColumn="0" w:oddVBand="0" w:evenVBand="0" w:oddHBand="0" w:evenHBand="0" w:firstRowFirstColumn="0" w:firstRowLastColumn="0" w:lastRowFirstColumn="0" w:lastRowLastColumn="0"/>
            <w:tcW w:w="6799" w:type="dxa"/>
          </w:tcPr>
          <w:p w14:paraId="065BB3F6" w14:textId="77777777" w:rsidR="00147D3A" w:rsidRPr="007E60C6" w:rsidRDefault="00147D3A" w:rsidP="00040FBC">
            <w:pPr>
              <w:rPr>
                <w:rFonts w:cs="Segoe UI"/>
                <w:b w:val="0"/>
                <w:bCs w:val="0"/>
                <w:color w:val="1481AB" w:themeColor="accent1" w:themeShade="BF"/>
                <w:szCs w:val="20"/>
                <w:lang w:val="en-GB"/>
              </w:rPr>
            </w:pPr>
            <w:r w:rsidRPr="007E60C6">
              <w:rPr>
                <w:rFonts w:cs="Segoe UI"/>
                <w:color w:val="1481AB" w:themeColor="accent1" w:themeShade="BF"/>
                <w:szCs w:val="20"/>
                <w:lang w:val="en-GB"/>
              </w:rPr>
              <w:t>Total number of extensions with more than 10 calls out</w:t>
            </w:r>
          </w:p>
        </w:tc>
        <w:tc>
          <w:tcPr>
            <w:tcW w:w="3686" w:type="dxa"/>
          </w:tcPr>
          <w:p w14:paraId="0713997F" w14:textId="77777777" w:rsidR="00147D3A" w:rsidRPr="007E60C6" w:rsidRDefault="00147D3A" w:rsidP="00040FBC">
            <w:pPr>
              <w:jc w:val="cente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r w:rsidR="00147D3A" w:rsidRPr="007E60C6" w14:paraId="023DB02A" w14:textId="77777777" w:rsidTr="00147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7865710" w14:textId="77777777" w:rsidR="00147D3A" w:rsidRPr="007E60C6" w:rsidRDefault="00147D3A" w:rsidP="00040FBC">
            <w:pPr>
              <w:rPr>
                <w:rFonts w:cs="Segoe UI"/>
                <w:color w:val="1481AB" w:themeColor="accent1" w:themeShade="BF"/>
                <w:szCs w:val="20"/>
                <w:lang w:val="en-GB"/>
              </w:rPr>
            </w:pPr>
            <w:r w:rsidRPr="007E60C6">
              <w:rPr>
                <w:rFonts w:cs="Segoe UI"/>
                <w:color w:val="1481AB" w:themeColor="accent1" w:themeShade="BF"/>
                <w:szCs w:val="20"/>
                <w:lang w:val="en-GB"/>
              </w:rPr>
              <w:t>Total number of extensions with more than 10 calls in</w:t>
            </w:r>
          </w:p>
        </w:tc>
        <w:tc>
          <w:tcPr>
            <w:tcW w:w="3686" w:type="dxa"/>
          </w:tcPr>
          <w:p w14:paraId="57C6D747" w14:textId="77777777" w:rsidR="00147D3A" w:rsidRPr="007E60C6" w:rsidRDefault="00147D3A" w:rsidP="00040FB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0</w:t>
            </w:r>
          </w:p>
        </w:tc>
      </w:tr>
    </w:tbl>
    <w:p w14:paraId="139BE7EB" w14:textId="77777777" w:rsidR="00A034A8" w:rsidRPr="007E60C6" w:rsidRDefault="00A034A8">
      <w:pPr>
        <w:rPr>
          <w:rFonts w:cs="Segoe UI"/>
          <w:lang w:val="en-GB"/>
        </w:rPr>
      </w:pPr>
    </w:p>
    <w:p w14:paraId="5F1CDFBD" w14:textId="77777777" w:rsidR="00A034A8" w:rsidRPr="007E60C6" w:rsidRDefault="00A034A8">
      <w:pPr>
        <w:rPr>
          <w:rFonts w:cs="Segoe UI"/>
          <w:lang w:val="en-GB"/>
        </w:rPr>
      </w:pPr>
      <w:r w:rsidRPr="007E60C6">
        <w:rPr>
          <w:rFonts w:cs="Segoe UI"/>
          <w:lang w:val="en-GB"/>
        </w:rPr>
        <w:br w:type="page"/>
      </w:r>
    </w:p>
    <w:p w14:paraId="71C03D6F" w14:textId="77777777" w:rsidR="00BC3844" w:rsidRPr="007E60C6" w:rsidRDefault="00BC3844" w:rsidP="00BC3844">
      <w:pPr>
        <w:pStyle w:val="Heading2"/>
        <w:rPr>
          <w:rFonts w:cs="Segoe UI"/>
        </w:rPr>
      </w:pPr>
      <w:bookmarkStart w:id="13" w:name="_Toc129270982"/>
      <w:r w:rsidRPr="007E60C6">
        <w:rPr>
          <w:rFonts w:cs="Segoe UI"/>
        </w:rPr>
        <w:lastRenderedPageBreak/>
        <w:t>Migration considerations</w:t>
      </w:r>
      <w:bookmarkEnd w:id="11"/>
      <w:bookmarkEnd w:id="12"/>
      <w:r w:rsidR="001E4A21" w:rsidRPr="007E60C6">
        <w:rPr>
          <w:rFonts w:cs="Segoe UI"/>
        </w:rPr>
        <w:t xml:space="preserve"> to Cisco</w:t>
      </w:r>
      <w:bookmarkEnd w:id="13"/>
    </w:p>
    <w:p w14:paraId="7701BB1D" w14:textId="77777777" w:rsidR="004D11AF" w:rsidRPr="007E60C6" w:rsidRDefault="004D11AF" w:rsidP="004D11AF">
      <w:pPr>
        <w:rPr>
          <w:rFonts w:cs="Segoe UI"/>
          <w:lang w:val="en-GB"/>
        </w:rPr>
      </w:pPr>
      <w:r w:rsidRPr="007E60C6">
        <w:rPr>
          <w:rFonts w:cs="Segoe UI"/>
          <w:noProof/>
          <w:lang w:val="en-GB"/>
        </w:rPr>
        <w:drawing>
          <wp:inline distT="0" distB="0" distL="0" distR="0" wp14:anchorId="035B5817" wp14:editId="624F0CE5">
            <wp:extent cx="1905000" cy="590550"/>
            <wp:effectExtent l="0" t="0" r="0" b="0"/>
            <wp:docPr id="3" name="Picture 3"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Description automatically generated with medium confidence"/>
                    <pic:cNvPicPr/>
                  </pic:nvPicPr>
                  <pic:blipFill>
                    <a:blip r:embed="rId23"/>
                    <a:stretch>
                      <a:fillRect/>
                    </a:stretch>
                  </pic:blipFill>
                  <pic:spPr>
                    <a:xfrm>
                      <a:off x="0" y="0"/>
                      <a:ext cx="1928381" cy="597798"/>
                    </a:xfrm>
                    <a:prstGeom prst="rect">
                      <a:avLst/>
                    </a:prstGeom>
                  </pic:spPr>
                </pic:pic>
              </a:graphicData>
            </a:graphic>
          </wp:inline>
        </w:drawing>
      </w:r>
    </w:p>
    <w:p w14:paraId="1874480A" w14:textId="77777777" w:rsidR="004D11AF" w:rsidRPr="007E60C6" w:rsidRDefault="004D11AF" w:rsidP="004D11AF">
      <w:pPr>
        <w:rPr>
          <w:rFonts w:cs="Segoe UI"/>
          <w:lang w:val="en-GB"/>
        </w:rPr>
      </w:pPr>
    </w:p>
    <w:p w14:paraId="3FFC6EE4" w14:textId="77777777" w:rsidR="00BC3844" w:rsidRPr="007E60C6" w:rsidRDefault="00BC3844" w:rsidP="00BC3844">
      <w:pPr>
        <w:rPr>
          <w:rFonts w:cs="Segoe UI"/>
          <w:lang w:val="en-GB"/>
        </w:rPr>
      </w:pPr>
      <w:r w:rsidRPr="007E60C6">
        <w:rPr>
          <w:rFonts w:cs="Segoe UI"/>
          <w:lang w:val="en-GB"/>
        </w:rPr>
        <w:t xml:space="preserve">This table will detail any common facilities being used by a legacy platform and if it is supported in the </w:t>
      </w:r>
      <w:r w:rsidR="001E4A21" w:rsidRPr="007E60C6">
        <w:rPr>
          <w:rFonts w:cs="Segoe UI"/>
          <w:lang w:val="en-GB"/>
        </w:rPr>
        <w:t xml:space="preserve">Cisco hosted and </w:t>
      </w:r>
      <w:proofErr w:type="gramStart"/>
      <w:r w:rsidR="007E60C6" w:rsidRPr="007E60C6">
        <w:rPr>
          <w:rFonts w:cs="Segoe UI"/>
          <w:lang w:val="en-GB"/>
        </w:rPr>
        <w:t>on-premise</w:t>
      </w:r>
      <w:proofErr w:type="gramEnd"/>
      <w:r w:rsidR="007E60C6" w:rsidRPr="007E60C6">
        <w:rPr>
          <w:rFonts w:cs="Segoe UI"/>
          <w:lang w:val="en-GB"/>
        </w:rPr>
        <w:t xml:space="preserve"> </w:t>
      </w:r>
      <w:r w:rsidR="001E4A21" w:rsidRPr="007E60C6">
        <w:rPr>
          <w:rFonts w:cs="Segoe UI"/>
          <w:lang w:val="en-GB"/>
        </w:rPr>
        <w:t>environments.</w:t>
      </w:r>
    </w:p>
    <w:p w14:paraId="5236F0B3" w14:textId="77777777" w:rsidR="001A61FB" w:rsidRPr="007E60C6" w:rsidRDefault="001A61FB" w:rsidP="00BC3844">
      <w:pPr>
        <w:rPr>
          <w:rFonts w:cs="Segoe UI"/>
          <w:lang w:val="en-GB"/>
        </w:rPr>
      </w:pPr>
    </w:p>
    <w:p w14:paraId="20BCF4FF" w14:textId="77777777" w:rsidR="001A61FB" w:rsidRPr="007E60C6" w:rsidRDefault="007E60C6" w:rsidP="00BC3844">
      <w:pPr>
        <w:rPr>
          <w:rFonts w:cs="Segoe UI"/>
          <w:lang w:val="en-GB"/>
        </w:rPr>
      </w:pPr>
      <w:r w:rsidRPr="007E60C6">
        <w:rPr>
          <w:rFonts w:cs="Segoe UI"/>
          <w:lang w:val="en-GB"/>
        </w:rPr>
        <w:t>To</w:t>
      </w:r>
      <w:r w:rsidR="001A61FB" w:rsidRPr="007E60C6">
        <w:rPr>
          <w:rFonts w:cs="Segoe UI"/>
          <w:lang w:val="en-GB"/>
        </w:rPr>
        <w:t xml:space="preserve"> identify parity gaps, the audit is mapped and compared to the Webex platform. There </w:t>
      </w:r>
      <w:r w:rsidR="00DF4FBF" w:rsidRPr="007E60C6">
        <w:rPr>
          <w:rFonts w:cs="Segoe UI"/>
          <w:lang w:val="en-GB"/>
        </w:rPr>
        <w:t>is</w:t>
      </w:r>
      <w:r w:rsidR="001A61FB" w:rsidRPr="007E60C6">
        <w:rPr>
          <w:rFonts w:cs="Segoe UI"/>
          <w:lang w:val="en-GB"/>
        </w:rPr>
        <w:t xml:space="preserve"> a total of 13 directory numbers within the audited platform. Some features have a clear parity, and others will need to be reviewed prior to migration.</w:t>
      </w:r>
    </w:p>
    <w:p w14:paraId="0C0F98AE" w14:textId="77777777" w:rsidR="001A61FB" w:rsidRPr="007E60C6" w:rsidRDefault="001A61FB" w:rsidP="00BC3844">
      <w:pPr>
        <w:rPr>
          <w:rFonts w:cs="Segoe UI"/>
          <w:lang w:val="en-GB"/>
        </w:rPr>
      </w:pPr>
    </w:p>
    <w:p w14:paraId="4D610DF9" w14:textId="77777777" w:rsidR="00BC3844" w:rsidRPr="007E60C6" w:rsidRDefault="00BC3844" w:rsidP="00BC3844">
      <w:pPr>
        <w:rPr>
          <w:rFonts w:cs="Segoe UI"/>
          <w:lang w:val="en-GB"/>
        </w:rPr>
      </w:pPr>
    </w:p>
    <w:tbl>
      <w:tblPr>
        <w:tblStyle w:val="GridTable2-Accent2"/>
        <w:tblW w:w="10343" w:type="dxa"/>
        <w:tblLayout w:type="fixed"/>
        <w:tblLook w:val="04A0" w:firstRow="1" w:lastRow="0" w:firstColumn="1" w:lastColumn="0" w:noHBand="0" w:noVBand="1"/>
      </w:tblPr>
      <w:tblGrid>
        <w:gridCol w:w="2547"/>
        <w:gridCol w:w="1559"/>
        <w:gridCol w:w="2693"/>
        <w:gridCol w:w="3544"/>
      </w:tblGrid>
      <w:tr w:rsidR="001E4A21" w:rsidRPr="007E60C6" w14:paraId="384E4EEF" w14:textId="77777777" w:rsidTr="001E4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61DD3B" w14:textId="77777777" w:rsidR="001E4A21" w:rsidRPr="007E60C6" w:rsidRDefault="001E4A21" w:rsidP="00F50522">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0870D6C3" w14:textId="77777777" w:rsidR="001E4A21" w:rsidRPr="007E60C6" w:rsidRDefault="009F6189" w:rsidP="00F50522">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2693" w:type="dxa"/>
          </w:tcPr>
          <w:p w14:paraId="6BEB9E66"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 xml:space="preserve">Hosted HCS / </w:t>
            </w:r>
            <w:proofErr w:type="gramStart"/>
            <w:r w:rsidRPr="007E60C6">
              <w:rPr>
                <w:rFonts w:cs="Segoe UI"/>
                <w:color w:val="1481AB" w:themeColor="accent1" w:themeShade="BF"/>
                <w:lang w:val="en-GB"/>
              </w:rPr>
              <w:t>On-premise</w:t>
            </w:r>
            <w:proofErr w:type="gramEnd"/>
            <w:r w:rsidRPr="007E60C6">
              <w:rPr>
                <w:rFonts w:cs="Segoe UI"/>
                <w:color w:val="1481AB" w:themeColor="accent1" w:themeShade="BF"/>
                <w:lang w:val="en-GB"/>
              </w:rPr>
              <w:t xml:space="preserve"> CUCM</w:t>
            </w:r>
          </w:p>
        </w:tc>
        <w:tc>
          <w:tcPr>
            <w:tcW w:w="3544" w:type="dxa"/>
          </w:tcPr>
          <w:p w14:paraId="4928ABA9" w14:textId="77777777" w:rsidR="001E4A21" w:rsidRPr="007E60C6" w:rsidRDefault="001E4A21" w:rsidP="00B67E2B">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 xml:space="preserve">Webex Calling/ </w:t>
            </w:r>
            <w:proofErr w:type="spellStart"/>
            <w:r w:rsidRPr="007E60C6">
              <w:rPr>
                <w:rFonts w:cs="Segoe UI"/>
                <w:color w:val="1481AB" w:themeColor="accent1" w:themeShade="BF"/>
                <w:lang w:val="en-GB"/>
              </w:rPr>
              <w:t>Broadworks</w:t>
            </w:r>
            <w:proofErr w:type="spellEnd"/>
          </w:p>
        </w:tc>
      </w:tr>
      <w:tr w:rsidR="001E4A21" w:rsidRPr="007E60C6" w14:paraId="38FE012F"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36E6D0" w14:textId="77777777" w:rsidR="001E4A21" w:rsidRPr="007E60C6" w:rsidRDefault="001E4A21" w:rsidP="00F50522">
            <w:pPr>
              <w:rPr>
                <w:rFonts w:cs="Segoe UI"/>
                <w:bCs w:val="0"/>
                <w:szCs w:val="22"/>
                <w:lang w:val="en-GB"/>
              </w:rPr>
            </w:pPr>
            <w:r w:rsidRPr="007E60C6">
              <w:rPr>
                <w:rFonts w:cs="Segoe UI"/>
                <w:bCs w:val="0"/>
                <w:sz w:val="20"/>
                <w:szCs w:val="20"/>
                <w:lang w:val="en-GB"/>
              </w:rPr>
              <w:t>Hunt Groups</w:t>
            </w:r>
          </w:p>
        </w:tc>
        <w:tc>
          <w:tcPr>
            <w:tcW w:w="1559" w:type="dxa"/>
          </w:tcPr>
          <w:p w14:paraId="6841980C"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2693" w:type="dxa"/>
          </w:tcPr>
          <w:p w14:paraId="3772E013"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DAEA348" wp14:editId="7FBABED2">
                  <wp:extent cx="152400" cy="1524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4D0AF8F7"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A376AF0" wp14:editId="7B0E3B59">
                  <wp:extent cx="152400" cy="1524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71F607AA"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03803FAB" w14:textId="77777777" w:rsidR="001E4A21" w:rsidRPr="007E60C6" w:rsidRDefault="001E4A21" w:rsidP="00F50522">
            <w:pPr>
              <w:rPr>
                <w:rFonts w:cs="Segoe UI"/>
                <w:bCs w:val="0"/>
                <w:szCs w:val="22"/>
                <w:lang w:val="en-GB"/>
              </w:rPr>
            </w:pPr>
            <w:r w:rsidRPr="007E60C6">
              <w:rPr>
                <w:rFonts w:cs="Segoe UI"/>
                <w:bCs w:val="0"/>
                <w:sz w:val="20"/>
                <w:szCs w:val="20"/>
                <w:lang w:val="en-GB"/>
              </w:rPr>
              <w:t>IP Phones</w:t>
            </w:r>
          </w:p>
        </w:tc>
        <w:tc>
          <w:tcPr>
            <w:tcW w:w="1559" w:type="dxa"/>
          </w:tcPr>
          <w:p w14:paraId="6A17438F"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2693" w:type="dxa"/>
          </w:tcPr>
          <w:p w14:paraId="1987A6E2"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C07AE14" wp14:editId="7DAE3311">
                  <wp:extent cx="152400" cy="1524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w:t>
            </w:r>
          </w:p>
        </w:tc>
        <w:tc>
          <w:tcPr>
            <w:tcW w:w="3544" w:type="dxa"/>
          </w:tcPr>
          <w:p w14:paraId="0419EF17"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EEA127B" wp14:editId="14D3C38A">
                  <wp:extent cx="152400" cy="1524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Check models </w:t>
            </w:r>
          </w:p>
        </w:tc>
      </w:tr>
      <w:tr w:rsidR="001E4A21" w:rsidRPr="007E60C6" w14:paraId="35AD94AD"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90FB73" w14:textId="77777777" w:rsidR="001E4A21" w:rsidRPr="007E60C6" w:rsidRDefault="001E4A21" w:rsidP="00F50522">
            <w:pPr>
              <w:rPr>
                <w:rFonts w:cs="Segoe UI"/>
                <w:bCs w:val="0"/>
                <w:szCs w:val="22"/>
                <w:lang w:val="en-GB"/>
              </w:rPr>
            </w:pPr>
            <w:r w:rsidRPr="007E60C6">
              <w:rPr>
                <w:rFonts w:cs="Segoe UI"/>
                <w:bCs w:val="0"/>
                <w:sz w:val="20"/>
                <w:szCs w:val="20"/>
                <w:lang w:val="en-GB"/>
              </w:rPr>
              <w:t>Pickup Groups</w:t>
            </w:r>
          </w:p>
        </w:tc>
        <w:tc>
          <w:tcPr>
            <w:tcW w:w="1559" w:type="dxa"/>
          </w:tcPr>
          <w:p w14:paraId="030B1378"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2693" w:type="dxa"/>
          </w:tcPr>
          <w:p w14:paraId="5AF687E8"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1B014A38" wp14:editId="1B890BF4">
                  <wp:extent cx="152400" cy="1524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3EC8BAA8"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39C5FA9" wp14:editId="510ED64C">
                  <wp:extent cx="152400" cy="1524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3B899CB2" w14:textId="77777777" w:rsidTr="001E4A21">
        <w:tc>
          <w:tcPr>
            <w:cnfStyle w:val="001000000000" w:firstRow="0" w:lastRow="0" w:firstColumn="1" w:lastColumn="0" w:oddVBand="0" w:evenVBand="0" w:oddHBand="0" w:evenHBand="0" w:firstRowFirstColumn="0" w:firstRowLastColumn="0" w:lastRowFirstColumn="0" w:lastRowLastColumn="0"/>
            <w:tcW w:w="2547" w:type="dxa"/>
          </w:tcPr>
          <w:p w14:paraId="5F2D7BED" w14:textId="77777777" w:rsidR="001E4A21" w:rsidRPr="007E60C6" w:rsidRDefault="001E4A21" w:rsidP="00F50522">
            <w:pPr>
              <w:rPr>
                <w:rFonts w:cs="Segoe UI"/>
                <w:bCs w:val="0"/>
                <w:szCs w:val="22"/>
                <w:lang w:val="en-GB"/>
              </w:rPr>
            </w:pPr>
            <w:r w:rsidRPr="007E60C6">
              <w:rPr>
                <w:rFonts w:cs="Segoe UI"/>
                <w:bCs w:val="0"/>
                <w:sz w:val="20"/>
                <w:szCs w:val="20"/>
                <w:lang w:val="en-GB"/>
              </w:rPr>
              <w:t>Call Forwarding</w:t>
            </w:r>
          </w:p>
        </w:tc>
        <w:tc>
          <w:tcPr>
            <w:tcW w:w="1559" w:type="dxa"/>
          </w:tcPr>
          <w:p w14:paraId="6EF80D16" w14:textId="77777777" w:rsidR="001E4A21" w:rsidRPr="007E60C6" w:rsidRDefault="001E4A21"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2693" w:type="dxa"/>
          </w:tcPr>
          <w:p w14:paraId="3D1AE49A"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413FFDD9" wp14:editId="4EFA384F">
                  <wp:extent cx="152400" cy="1524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w:t>
            </w:r>
          </w:p>
        </w:tc>
        <w:tc>
          <w:tcPr>
            <w:tcW w:w="3544" w:type="dxa"/>
          </w:tcPr>
          <w:p w14:paraId="4BC0B918" w14:textId="77777777" w:rsidR="001E4A21" w:rsidRPr="007E60C6" w:rsidRDefault="00C84D0B" w:rsidP="00F50522">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04F1DAA" wp14:editId="26320356">
                  <wp:extent cx="152400" cy="1524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Std feature </w:t>
            </w:r>
          </w:p>
        </w:tc>
      </w:tr>
      <w:tr w:rsidR="001E4A21" w:rsidRPr="007E60C6" w14:paraId="431F331C" w14:textId="77777777" w:rsidTr="001E4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4D1D60" w14:textId="77777777" w:rsidR="001E4A21" w:rsidRPr="007E60C6" w:rsidRDefault="001E4A21" w:rsidP="00F50522">
            <w:pPr>
              <w:rPr>
                <w:rFonts w:cs="Segoe UI"/>
                <w:bCs w:val="0"/>
                <w:szCs w:val="22"/>
                <w:lang w:val="en-GB"/>
              </w:rPr>
            </w:pPr>
            <w:r w:rsidRPr="007E60C6">
              <w:rPr>
                <w:rFonts w:cs="Segoe UI"/>
                <w:bCs w:val="0"/>
                <w:sz w:val="20"/>
                <w:szCs w:val="20"/>
                <w:lang w:val="en-GB"/>
              </w:rPr>
              <w:t>Paging Groups</w:t>
            </w:r>
          </w:p>
        </w:tc>
        <w:tc>
          <w:tcPr>
            <w:tcW w:w="1559" w:type="dxa"/>
          </w:tcPr>
          <w:p w14:paraId="0E6CB502" w14:textId="77777777" w:rsidR="001E4A21" w:rsidRPr="007E60C6" w:rsidRDefault="001E4A21"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2693" w:type="dxa"/>
          </w:tcPr>
          <w:p w14:paraId="7B68CBFD"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7B6C864" wp14:editId="6A328F79">
                  <wp:extent cx="152400" cy="1524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w:t>
            </w:r>
          </w:p>
        </w:tc>
        <w:tc>
          <w:tcPr>
            <w:tcW w:w="3544" w:type="dxa"/>
          </w:tcPr>
          <w:p w14:paraId="7E66A6F0" w14:textId="77777777" w:rsidR="001E4A21" w:rsidRPr="007E60C6" w:rsidRDefault="00C84D0B" w:rsidP="00F50522">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0B70B6B" wp14:editId="793DE860">
                  <wp:extent cx="152400" cy="1524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4A21" w:rsidRPr="007E60C6">
              <w:rPr>
                <w:rFonts w:cs="Segoe UI"/>
                <w:sz w:val="20"/>
                <w:szCs w:val="20"/>
                <w:lang w:val="en-GB"/>
              </w:rPr>
              <w:t xml:space="preserve"> Unsupported </w:t>
            </w:r>
          </w:p>
        </w:tc>
      </w:tr>
      <w:tr w:rsidR="009F6189" w:rsidRPr="007E60C6" w14:paraId="3E1ECEF0" w14:textId="77777777" w:rsidTr="007971B7">
        <w:tc>
          <w:tcPr>
            <w:cnfStyle w:val="001000000000" w:firstRow="0" w:lastRow="0" w:firstColumn="1" w:lastColumn="0" w:oddVBand="0" w:evenVBand="0" w:oddHBand="0" w:evenHBand="0" w:firstRowFirstColumn="0" w:firstRowLastColumn="0" w:lastRowFirstColumn="0" w:lastRowLastColumn="0"/>
            <w:tcW w:w="10343" w:type="dxa"/>
            <w:gridSpan w:val="4"/>
          </w:tcPr>
          <w:p w14:paraId="1EF87EA2" w14:textId="77777777" w:rsidR="009F6189" w:rsidRPr="007E60C6" w:rsidRDefault="009F6189" w:rsidP="00F50522">
            <w:pPr>
              <w:rPr>
                <w:rFonts w:cs="Segoe UI"/>
                <w:sz w:val="20"/>
                <w:szCs w:val="20"/>
                <w:lang w:val="en-GB"/>
              </w:rPr>
            </w:pPr>
            <w:r w:rsidRPr="007E60C6">
              <w:rPr>
                <w:rFonts w:cs="Segoe UI"/>
                <w:noProof/>
                <w:sz w:val="18"/>
                <w:szCs w:val="18"/>
                <w:lang w:val="en-GB"/>
              </w:rPr>
              <w:drawing>
                <wp:inline distT="0" distB="0" distL="0" distR="0" wp14:anchorId="5708A947" wp14:editId="0252F31F">
                  <wp:extent cx="152400" cy="152400"/>
                  <wp:effectExtent l="0" t="0" r="0" b="0"/>
                  <wp:docPr id="13" name="Picture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43459612" wp14:editId="5F9B1804">
                  <wp:extent cx="152400" cy="1524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5BF53C60" wp14:editId="6A1A106E">
                  <wp:extent cx="152400" cy="152400"/>
                  <wp:effectExtent l="0" t="0" r="0" b="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3EF5AEF8" w14:textId="77777777" w:rsidR="00BC3844" w:rsidRPr="007E60C6" w:rsidRDefault="00BC3844" w:rsidP="00BC3844">
      <w:pPr>
        <w:rPr>
          <w:rFonts w:cs="Segoe UI"/>
          <w:lang w:val="en-GB"/>
        </w:rPr>
      </w:pPr>
    </w:p>
    <w:p w14:paraId="72463B81" w14:textId="77777777" w:rsidR="009F6189" w:rsidRPr="007E60C6" w:rsidRDefault="009F6189" w:rsidP="00BC3844">
      <w:pPr>
        <w:rPr>
          <w:rFonts w:cs="Segoe UI"/>
          <w:lang w:val="en-GB"/>
        </w:rPr>
      </w:pPr>
    </w:p>
    <w:tbl>
      <w:tblPr>
        <w:tblStyle w:val="GridTable4-Accent6"/>
        <w:tblW w:w="0" w:type="auto"/>
        <w:tblLook w:val="04A0" w:firstRow="1" w:lastRow="0" w:firstColumn="1" w:lastColumn="0" w:noHBand="0" w:noVBand="1"/>
      </w:tblPr>
      <w:tblGrid>
        <w:gridCol w:w="5100"/>
        <w:gridCol w:w="5101"/>
      </w:tblGrid>
      <w:tr w:rsidR="00947EE8" w:rsidRPr="007E60C6" w14:paraId="28118966"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0B65B4C9" w14:textId="77777777" w:rsidR="00947EE8" w:rsidRPr="007E60C6" w:rsidRDefault="00947EE8"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57D52C4E" w14:textId="77777777" w:rsidR="00947EE8" w:rsidRPr="007E60C6" w:rsidRDefault="00947EE8"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947EE8" w:rsidRPr="007E60C6" w14:paraId="14C3214E"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43D0D875" w14:textId="77777777" w:rsidR="00947EE8" w:rsidRPr="007E60C6" w:rsidRDefault="00947EE8"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04F538D6" wp14:editId="4E921A4C">
                  <wp:extent cx="2286000" cy="17145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3E0CE881" w14:textId="77777777" w:rsidR="00947EE8" w:rsidRPr="007E60C6" w:rsidRDefault="00947EE8"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10407B34" w14:textId="77777777" w:rsidR="00947EE8" w:rsidRPr="007E60C6" w:rsidRDefault="00947EE8"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5607A40F" wp14:editId="7E2DB41A">
                  <wp:extent cx="3048000" cy="22860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1CE175A5" w14:textId="77777777" w:rsidR="00947EE8" w:rsidRPr="007E60C6" w:rsidRDefault="00947EE8" w:rsidP="00BC3844">
      <w:pPr>
        <w:rPr>
          <w:rFonts w:cs="Segoe UI"/>
          <w:lang w:val="en-GB"/>
        </w:rPr>
      </w:pPr>
    </w:p>
    <w:p w14:paraId="106AF949" w14:textId="77777777" w:rsidR="001E4A21" w:rsidRPr="007E60C6" w:rsidRDefault="001E4A21" w:rsidP="00EA2060">
      <w:pPr>
        <w:rPr>
          <w:rFonts w:eastAsiaTheme="majorEastAsia" w:cs="Segoe UI"/>
          <w:color w:val="1481AB" w:themeColor="accent1" w:themeShade="BF"/>
          <w:sz w:val="32"/>
          <w:szCs w:val="36"/>
          <w:bdr w:val="none" w:sz="0" w:space="0" w:color="auto"/>
          <w:lang w:val="en-GB"/>
        </w:rPr>
      </w:pPr>
      <w:bookmarkStart w:id="14" w:name="_Toc100050564"/>
      <w:r w:rsidRPr="007E60C6">
        <w:rPr>
          <w:rFonts w:cs="Segoe UI"/>
          <w:lang w:val="en-GB"/>
        </w:rPr>
        <w:br w:type="page"/>
      </w:r>
    </w:p>
    <w:p w14:paraId="72EA1DCA" w14:textId="77777777" w:rsidR="00EA2060" w:rsidRPr="007E60C6" w:rsidRDefault="00EA2060" w:rsidP="00EA2060">
      <w:pPr>
        <w:pStyle w:val="Heading2"/>
        <w:rPr>
          <w:rFonts w:cs="Segoe UI"/>
        </w:rPr>
      </w:pPr>
      <w:bookmarkStart w:id="15" w:name="_Toc129270983"/>
      <w:r w:rsidRPr="007E60C6">
        <w:rPr>
          <w:rFonts w:cs="Segoe UI"/>
        </w:rPr>
        <w:lastRenderedPageBreak/>
        <w:t>Migration considerations to Microsoft Teams</w:t>
      </w:r>
      <w:bookmarkEnd w:id="15"/>
    </w:p>
    <w:p w14:paraId="1A85B809" w14:textId="77777777" w:rsidR="00EA2060" w:rsidRPr="007E60C6" w:rsidRDefault="000F2F18" w:rsidP="00EA2060">
      <w:pPr>
        <w:rPr>
          <w:rFonts w:cs="Segoe UI"/>
          <w:lang w:val="en-GB"/>
        </w:rPr>
      </w:pPr>
      <w:r w:rsidRPr="007E60C6">
        <w:rPr>
          <w:rFonts w:cs="Segoe UI"/>
          <w:noProof/>
          <w:lang w:val="en-GB"/>
        </w:rPr>
        <w:drawing>
          <wp:inline distT="0" distB="0" distL="0" distR="0" wp14:anchorId="3A6355C9" wp14:editId="0FDEE21B">
            <wp:extent cx="2381582" cy="647790"/>
            <wp:effectExtent l="0" t="0" r="0" b="0"/>
            <wp:docPr id="617327837" name="Picture 617327837"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Description automatically generated"/>
                    <pic:cNvPicPr/>
                  </pic:nvPicPr>
                  <pic:blipFill>
                    <a:blip r:embed="rId29"/>
                    <a:stretch>
                      <a:fillRect/>
                    </a:stretch>
                  </pic:blipFill>
                  <pic:spPr>
                    <a:xfrm>
                      <a:off x="0" y="0"/>
                      <a:ext cx="2381582" cy="647790"/>
                    </a:xfrm>
                    <a:prstGeom prst="rect">
                      <a:avLst/>
                    </a:prstGeom>
                  </pic:spPr>
                </pic:pic>
              </a:graphicData>
            </a:graphic>
          </wp:inline>
        </w:drawing>
      </w:r>
    </w:p>
    <w:p w14:paraId="16F1E93E" w14:textId="77777777" w:rsidR="00EA2060" w:rsidRPr="007E60C6" w:rsidRDefault="00EA2060" w:rsidP="00EA2060">
      <w:pPr>
        <w:rPr>
          <w:rFonts w:cs="Segoe UI"/>
          <w:lang w:val="en-GB"/>
        </w:rPr>
      </w:pPr>
    </w:p>
    <w:p w14:paraId="598DBD4C" w14:textId="77777777" w:rsidR="00EA2060" w:rsidRPr="007E60C6" w:rsidRDefault="00EA2060" w:rsidP="00EA2060">
      <w:pPr>
        <w:rPr>
          <w:rFonts w:cs="Segoe UI"/>
          <w:lang w:val="en-GB"/>
        </w:rPr>
      </w:pPr>
      <w:r w:rsidRPr="007E60C6">
        <w:rPr>
          <w:rFonts w:cs="Segoe UI"/>
          <w:lang w:val="en-GB"/>
        </w:rPr>
        <w:t xml:space="preserve">This table will detail any common facilities being used by a legacy platform and if it is supported in the </w:t>
      </w:r>
      <w:r w:rsidR="00BF0BE9" w:rsidRPr="007E60C6">
        <w:rPr>
          <w:rFonts w:cs="Segoe UI"/>
          <w:lang w:val="en-GB"/>
        </w:rPr>
        <w:t>Microsoft</w:t>
      </w:r>
      <w:r w:rsidRPr="007E60C6">
        <w:rPr>
          <w:rFonts w:cs="Segoe UI"/>
          <w:lang w:val="en-GB"/>
        </w:rPr>
        <w:t xml:space="preserve"> hosted environment.</w:t>
      </w:r>
    </w:p>
    <w:p w14:paraId="2DA3FB48" w14:textId="77777777" w:rsidR="00141624" w:rsidRPr="007E60C6" w:rsidRDefault="00141624" w:rsidP="00EA2060">
      <w:pPr>
        <w:rPr>
          <w:rFonts w:cs="Segoe UI"/>
          <w:lang w:val="en-GB"/>
        </w:rPr>
      </w:pPr>
    </w:p>
    <w:p w14:paraId="06EBB780"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Teams platform. There </w:t>
      </w:r>
      <w:r w:rsidR="00DF4FBF" w:rsidRPr="007E60C6">
        <w:rPr>
          <w:rFonts w:cs="Segoe UI"/>
          <w:lang w:val="en-GB"/>
        </w:rPr>
        <w:t>is</w:t>
      </w:r>
      <w:r w:rsidR="00141624" w:rsidRPr="007E60C6">
        <w:rPr>
          <w:rFonts w:cs="Segoe UI"/>
          <w:lang w:val="en-GB"/>
        </w:rPr>
        <w:t xml:space="preserve"> a total of 13 directory numbers within the audited platform. Some features have a clear parity, and others will need to be reviewed prior to migration.</w:t>
      </w:r>
    </w:p>
    <w:p w14:paraId="1BEB61C6" w14:textId="77777777" w:rsidR="00141624" w:rsidRPr="007E60C6" w:rsidRDefault="00141624" w:rsidP="00EA2060">
      <w:pPr>
        <w:rPr>
          <w:rFonts w:cs="Segoe UI"/>
          <w:lang w:val="en-GB"/>
        </w:rPr>
      </w:pPr>
    </w:p>
    <w:p w14:paraId="3012AC37" w14:textId="77777777" w:rsidR="00EA2060" w:rsidRPr="007E60C6" w:rsidRDefault="00EA2060" w:rsidP="00EA2060">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0F2F18" w:rsidRPr="007E60C6" w14:paraId="54055A89" w14:textId="77777777" w:rsidTr="000F2F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65982A" w14:textId="77777777" w:rsidR="000F2F18" w:rsidRPr="007E60C6" w:rsidRDefault="000F2F18" w:rsidP="00C13B63">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6F8B6975" w14:textId="77777777" w:rsidR="000F2F18" w:rsidRPr="007E60C6" w:rsidRDefault="009F6189" w:rsidP="00C13B63">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5259A46A" w14:textId="77777777" w:rsidR="000F2F18" w:rsidRPr="007E60C6" w:rsidRDefault="000F2F18" w:rsidP="00C13B63">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0F2F18" w:rsidRPr="007E60C6" w14:paraId="7114007C"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6F266A" w14:textId="77777777" w:rsidR="000F2F18" w:rsidRPr="007E60C6" w:rsidRDefault="006713A0" w:rsidP="00C13B63">
            <w:pPr>
              <w:rPr>
                <w:rFonts w:cs="Segoe UI"/>
                <w:bCs w:val="0"/>
                <w:szCs w:val="22"/>
                <w:lang w:val="en-GB"/>
              </w:rPr>
            </w:pPr>
            <w:r w:rsidRPr="007E60C6">
              <w:rPr>
                <w:rFonts w:cs="Segoe UI"/>
                <w:sz w:val="20"/>
                <w:szCs w:val="20"/>
                <w:lang w:val="en-GB"/>
              </w:rPr>
              <w:t>Hunt Groups</w:t>
            </w:r>
          </w:p>
        </w:tc>
        <w:tc>
          <w:tcPr>
            <w:tcW w:w="1559" w:type="dxa"/>
          </w:tcPr>
          <w:p w14:paraId="7F2198E1"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46F2F0FD"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494D05D" wp14:editId="0C0A8696">
                  <wp:extent cx="152400" cy="1524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377F932E"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27638870" w14:textId="77777777" w:rsidR="000F2F18" w:rsidRPr="007E60C6" w:rsidRDefault="006713A0" w:rsidP="00C13B63">
            <w:pPr>
              <w:rPr>
                <w:rFonts w:cs="Segoe UI"/>
                <w:bCs w:val="0"/>
                <w:szCs w:val="22"/>
                <w:lang w:val="en-GB"/>
              </w:rPr>
            </w:pPr>
            <w:r w:rsidRPr="007E60C6">
              <w:rPr>
                <w:rFonts w:cs="Segoe UI"/>
                <w:sz w:val="20"/>
                <w:szCs w:val="20"/>
                <w:lang w:val="en-GB"/>
              </w:rPr>
              <w:t>IP Phones</w:t>
            </w:r>
          </w:p>
        </w:tc>
        <w:tc>
          <w:tcPr>
            <w:tcW w:w="1559" w:type="dxa"/>
          </w:tcPr>
          <w:p w14:paraId="3076000A"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39EC40D2"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0AD9D348" wp14:editId="618B19C4">
                  <wp:extent cx="152400" cy="1524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Check models </w:t>
            </w:r>
          </w:p>
        </w:tc>
      </w:tr>
      <w:tr w:rsidR="000F2F18" w:rsidRPr="007E60C6" w14:paraId="0CB1A9CF"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43E0BDA" w14:textId="77777777" w:rsidR="000F2F18" w:rsidRPr="007E60C6" w:rsidRDefault="006713A0" w:rsidP="00C13B63">
            <w:pPr>
              <w:rPr>
                <w:rFonts w:cs="Segoe UI"/>
                <w:bCs w:val="0"/>
                <w:szCs w:val="22"/>
                <w:lang w:val="en-GB"/>
              </w:rPr>
            </w:pPr>
            <w:r w:rsidRPr="007E60C6">
              <w:rPr>
                <w:rFonts w:cs="Segoe UI"/>
                <w:sz w:val="20"/>
                <w:szCs w:val="20"/>
                <w:lang w:val="en-GB"/>
              </w:rPr>
              <w:t>Pickup Groups</w:t>
            </w:r>
          </w:p>
        </w:tc>
        <w:tc>
          <w:tcPr>
            <w:tcW w:w="1559" w:type="dxa"/>
          </w:tcPr>
          <w:p w14:paraId="4B597041"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41344115"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0685F47" wp14:editId="2F1BEFED">
                  <wp:extent cx="152400" cy="1524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1A1F145A" w14:textId="77777777" w:rsidTr="000F2F18">
        <w:tc>
          <w:tcPr>
            <w:cnfStyle w:val="001000000000" w:firstRow="0" w:lastRow="0" w:firstColumn="1" w:lastColumn="0" w:oddVBand="0" w:evenVBand="0" w:oddHBand="0" w:evenHBand="0" w:firstRowFirstColumn="0" w:firstRowLastColumn="0" w:lastRowFirstColumn="0" w:lastRowLastColumn="0"/>
            <w:tcW w:w="2547" w:type="dxa"/>
          </w:tcPr>
          <w:p w14:paraId="16CC2240" w14:textId="77777777" w:rsidR="000F2F18" w:rsidRPr="007E60C6" w:rsidRDefault="006713A0" w:rsidP="00C13B63">
            <w:pPr>
              <w:rPr>
                <w:rFonts w:cs="Segoe UI"/>
                <w:bCs w:val="0"/>
                <w:szCs w:val="22"/>
                <w:lang w:val="en-GB"/>
              </w:rPr>
            </w:pPr>
            <w:r w:rsidRPr="007E60C6">
              <w:rPr>
                <w:rFonts w:cs="Segoe UI"/>
                <w:sz w:val="20"/>
                <w:szCs w:val="20"/>
                <w:lang w:val="en-GB"/>
              </w:rPr>
              <w:t>Call Forwarding</w:t>
            </w:r>
          </w:p>
        </w:tc>
        <w:tc>
          <w:tcPr>
            <w:tcW w:w="1559" w:type="dxa"/>
          </w:tcPr>
          <w:p w14:paraId="304A9FA2" w14:textId="77777777" w:rsidR="000F2F18" w:rsidRPr="007E60C6" w:rsidRDefault="000F2F18"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39DACE09" w14:textId="77777777" w:rsidR="000F2F18" w:rsidRPr="007E60C6" w:rsidRDefault="00C84D0B" w:rsidP="00C13B63">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5DD0155D" wp14:editId="12D06874">
                  <wp:extent cx="152400" cy="15240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Std feature </w:t>
            </w:r>
          </w:p>
        </w:tc>
      </w:tr>
      <w:tr w:rsidR="000F2F18" w:rsidRPr="007E60C6" w14:paraId="241333E9" w14:textId="77777777" w:rsidTr="000F2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55C7572" w14:textId="77777777" w:rsidR="000F2F18" w:rsidRPr="007E60C6" w:rsidRDefault="006713A0" w:rsidP="00C13B63">
            <w:pPr>
              <w:rPr>
                <w:rFonts w:cs="Segoe UI"/>
                <w:bCs w:val="0"/>
                <w:szCs w:val="22"/>
                <w:lang w:val="en-GB"/>
              </w:rPr>
            </w:pPr>
            <w:r w:rsidRPr="007E60C6">
              <w:rPr>
                <w:rFonts w:cs="Segoe UI"/>
                <w:sz w:val="20"/>
                <w:szCs w:val="20"/>
                <w:lang w:val="en-GB"/>
              </w:rPr>
              <w:t>Paging Groups</w:t>
            </w:r>
          </w:p>
        </w:tc>
        <w:tc>
          <w:tcPr>
            <w:tcW w:w="1559" w:type="dxa"/>
          </w:tcPr>
          <w:p w14:paraId="37126B75" w14:textId="77777777" w:rsidR="000F2F18" w:rsidRPr="007E60C6" w:rsidRDefault="000F2F18"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58B14790" w14:textId="77777777" w:rsidR="000F2F18" w:rsidRPr="007E60C6" w:rsidRDefault="00C84D0B" w:rsidP="00C13B63">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043F18C" wp14:editId="299665AC">
                  <wp:extent cx="152400" cy="152400"/>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F2F18" w:rsidRPr="007E60C6">
              <w:rPr>
                <w:rFonts w:cs="Segoe UI"/>
                <w:sz w:val="20"/>
                <w:szCs w:val="20"/>
                <w:lang w:val="en-GB"/>
              </w:rPr>
              <w:t xml:space="preserve"> Unsupported </w:t>
            </w:r>
          </w:p>
        </w:tc>
      </w:tr>
      <w:tr w:rsidR="001802D0" w:rsidRPr="007E60C6" w14:paraId="19F64327" w14:textId="77777777" w:rsidTr="00E94AB1">
        <w:tc>
          <w:tcPr>
            <w:cnfStyle w:val="001000000000" w:firstRow="0" w:lastRow="0" w:firstColumn="1" w:lastColumn="0" w:oddVBand="0" w:evenVBand="0" w:oddHBand="0" w:evenHBand="0" w:firstRowFirstColumn="0" w:firstRowLastColumn="0" w:lastRowFirstColumn="0" w:lastRowLastColumn="0"/>
            <w:tcW w:w="10206" w:type="dxa"/>
            <w:gridSpan w:val="3"/>
          </w:tcPr>
          <w:p w14:paraId="0FBB27E5" w14:textId="77777777" w:rsidR="001802D0" w:rsidRPr="007E60C6" w:rsidRDefault="001802D0" w:rsidP="00C13B63">
            <w:pPr>
              <w:rPr>
                <w:rFonts w:cs="Segoe UI"/>
                <w:b w:val="0"/>
                <w:bCs w:val="0"/>
                <w:lang w:val="en-GB"/>
              </w:rPr>
            </w:pPr>
            <w:r w:rsidRPr="007E60C6">
              <w:rPr>
                <w:rFonts w:cs="Segoe UI"/>
                <w:noProof/>
                <w:sz w:val="18"/>
                <w:szCs w:val="18"/>
                <w:lang w:val="en-GB"/>
              </w:rPr>
              <w:drawing>
                <wp:inline distT="0" distB="0" distL="0" distR="0" wp14:anchorId="09C73AD9" wp14:editId="3B29559F">
                  <wp:extent cx="152400" cy="152400"/>
                  <wp:effectExtent l="0" t="0" r="0" b="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3BC696D8" wp14:editId="4C95AD64">
                  <wp:extent cx="152400" cy="152400"/>
                  <wp:effectExtent l="0" t="0" r="0" b="0"/>
                  <wp:docPr id="9648706" name="Picture 96487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2529B5C3" wp14:editId="4C2ECAE9">
                  <wp:extent cx="152400" cy="152400"/>
                  <wp:effectExtent l="0" t="0" r="0" b="0"/>
                  <wp:docPr id="450942630" name="Picture 4509426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177AE32C" w14:textId="77777777" w:rsidR="00EA2060" w:rsidRPr="007E60C6" w:rsidRDefault="00EA2060" w:rsidP="00EA2060">
      <w:pPr>
        <w:rPr>
          <w:rFonts w:cs="Segoe UI"/>
          <w:lang w:val="en-GB"/>
        </w:rPr>
      </w:pPr>
    </w:p>
    <w:bookmarkEnd w:id="14"/>
    <w:p w14:paraId="6069C4B5" w14:textId="77777777" w:rsidR="0084179A" w:rsidRPr="007E60C6" w:rsidRDefault="0084179A"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748"/>
        <w:gridCol w:w="2486"/>
        <w:gridCol w:w="4018"/>
      </w:tblGrid>
      <w:tr w:rsidR="00136336" w:rsidRPr="007E60C6" w14:paraId="4482C841"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54AC36A9"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Facility</w:t>
            </w:r>
          </w:p>
        </w:tc>
        <w:tc>
          <w:tcPr>
            <w:tcW w:w="2486" w:type="dxa"/>
          </w:tcPr>
          <w:p w14:paraId="6DB9C23D" w14:textId="77777777" w:rsidR="002B6938" w:rsidRPr="007E60C6" w:rsidRDefault="002B6938" w:rsidP="00CA4F1C">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in Use</w:t>
            </w:r>
          </w:p>
        </w:tc>
        <w:tc>
          <w:tcPr>
            <w:tcW w:w="4018" w:type="dxa"/>
          </w:tcPr>
          <w:p w14:paraId="0A5D9DF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Comment</w:t>
            </w:r>
          </w:p>
        </w:tc>
      </w:tr>
      <w:tr w:rsidR="00136336" w:rsidRPr="007E60C6" w14:paraId="19CC3D50" w14:textId="77777777" w:rsidTr="00180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8" w:type="dxa"/>
          </w:tcPr>
          <w:p w14:paraId="68493B2E" w14:textId="77777777" w:rsidR="002B6938" w:rsidRPr="007E60C6" w:rsidRDefault="002B6938" w:rsidP="00CA4F1C">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 xml:space="preserve"> No insights found</w:t>
            </w:r>
            <w:r w:rsidRPr="007E60C6">
              <w:rPr>
                <w:rFonts w:cs="Segoe UI"/>
                <w:bCs w:val="0"/>
                <w:color w:val="1481AB" w:themeColor="accent1" w:themeShade="BF"/>
                <w:szCs w:val="20"/>
                <w:lang w:val="en-GB"/>
              </w:rPr>
              <w:tab/>
            </w:r>
          </w:p>
        </w:tc>
        <w:tc>
          <w:tcPr>
            <w:tcW w:w="2486" w:type="dxa"/>
          </w:tcPr>
          <w:p w14:paraId="5C703E2F" w14:textId="77777777" w:rsidR="002B6938" w:rsidRPr="007E60C6" w:rsidRDefault="002B6938" w:rsidP="00CA4F1C">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p>
        </w:tc>
        <w:tc>
          <w:tcPr>
            <w:tcW w:w="4018" w:type="dxa"/>
          </w:tcPr>
          <w:p w14:paraId="590E6F2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p>
        </w:tc>
      </w:tr>
    </w:tbl>
    <w:p w14:paraId="4B58D45E"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1802D0" w:rsidRPr="007E60C6" w14:paraId="1A09AD4F" w14:textId="77777777" w:rsidTr="00180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29D7FDBB" w14:textId="77777777" w:rsidR="001802D0" w:rsidRPr="007E60C6" w:rsidRDefault="001802D0"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5E2DB1C5" w14:textId="77777777" w:rsidR="001802D0" w:rsidRPr="007E60C6" w:rsidRDefault="001802D0"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1802D0" w:rsidRPr="007E60C6" w14:paraId="17220E6C" w14:textId="77777777" w:rsidTr="00947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004A61E8" w14:textId="77777777" w:rsidR="001802D0" w:rsidRPr="007E60C6" w:rsidRDefault="001802D0" w:rsidP="001802D0">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3A2B3B04" wp14:editId="2783D149">
                  <wp:extent cx="2286000" cy="1714500"/>
                  <wp:effectExtent l="0" t="0" r="0"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409AA938" w14:textId="77777777" w:rsidR="001802D0" w:rsidRPr="007E60C6" w:rsidRDefault="001802D0"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085A9C12" w14:textId="77777777" w:rsidR="001802D0" w:rsidRPr="007E60C6" w:rsidRDefault="001802D0" w:rsidP="001802D0">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0700A647" wp14:editId="3EF7B395">
                  <wp:extent cx="3048000" cy="2286000"/>
                  <wp:effectExtent l="0" t="0" r="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108FFB56" w14:textId="77777777" w:rsidR="001802D0" w:rsidRPr="007E60C6" w:rsidRDefault="001802D0" w:rsidP="002B6938">
      <w:pPr>
        <w:rPr>
          <w:rFonts w:cs="Segoe UI"/>
          <w:color w:val="1481AB" w:themeColor="accent1" w:themeShade="BF"/>
          <w:lang w:val="en-GB"/>
        </w:rPr>
      </w:pPr>
    </w:p>
    <w:p w14:paraId="7EA9CB42" w14:textId="77777777" w:rsidR="00A5110D" w:rsidRPr="007E60C6" w:rsidRDefault="00A5110D" w:rsidP="002B6938">
      <w:pPr>
        <w:rPr>
          <w:rFonts w:cs="Segoe UI"/>
          <w:b/>
          <w:bCs/>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A5110D" w:rsidRPr="007E60C6" w14:paraId="7CAD0732" w14:textId="77777777" w:rsidTr="00A511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52E7ABF2" w14:textId="77777777" w:rsidR="00A5110D" w:rsidRPr="007E60C6" w:rsidRDefault="00AC6E89" w:rsidP="00F1612A">
            <w:pPr>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E3 licenses</w:t>
            </w:r>
            <w:r w:rsidR="007802CA" w:rsidRPr="007E60C6">
              <w:rPr>
                <w:rFonts w:cs="Segoe UI"/>
                <w:color w:val="1481AB" w:themeColor="accent1" w:themeShade="BF"/>
                <w:lang w:val="en-GB"/>
              </w:rPr>
              <w:t>*</w:t>
            </w:r>
          </w:p>
        </w:tc>
        <w:tc>
          <w:tcPr>
            <w:tcW w:w="5101" w:type="dxa"/>
          </w:tcPr>
          <w:p w14:paraId="1CBC3E41" w14:textId="77777777" w:rsidR="00A5110D" w:rsidRPr="007E60C6" w:rsidRDefault="00AC6E89" w:rsidP="00F1612A">
            <w:pPr>
              <w:jc w:val="cente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Estimated</w:t>
            </w:r>
            <w:r w:rsidR="00A5110D" w:rsidRPr="007E60C6">
              <w:rPr>
                <w:rFonts w:cs="Segoe UI"/>
                <w:color w:val="1481AB" w:themeColor="accent1" w:themeShade="BF"/>
                <w:lang w:val="en-GB"/>
              </w:rPr>
              <w:t xml:space="preserve"> Monthly Cost of E</w:t>
            </w:r>
            <w:r w:rsidRPr="007E60C6">
              <w:rPr>
                <w:rFonts w:cs="Segoe UI"/>
                <w:color w:val="1481AB" w:themeColor="accent1" w:themeShade="BF"/>
                <w:lang w:val="en-GB"/>
              </w:rPr>
              <w:t>5</w:t>
            </w:r>
            <w:r w:rsidR="00A5110D" w:rsidRPr="007E60C6">
              <w:rPr>
                <w:rFonts w:cs="Segoe UI"/>
                <w:color w:val="1481AB" w:themeColor="accent1" w:themeShade="BF"/>
                <w:lang w:val="en-GB"/>
              </w:rPr>
              <w:t xml:space="preserve"> licenses</w:t>
            </w:r>
            <w:r w:rsidR="007802CA" w:rsidRPr="007E60C6">
              <w:rPr>
                <w:rFonts w:cs="Segoe UI"/>
                <w:color w:val="1481AB" w:themeColor="accent1" w:themeShade="BF"/>
                <w:lang w:val="en-GB"/>
              </w:rPr>
              <w:t>*</w:t>
            </w:r>
          </w:p>
        </w:tc>
      </w:tr>
      <w:tr w:rsidR="00A5110D" w:rsidRPr="007E60C6" w14:paraId="67A74283" w14:textId="77777777" w:rsidTr="00A51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14FA033A" w14:textId="77777777" w:rsidR="00A5110D" w:rsidRPr="007E60C6" w:rsidRDefault="00A5110D" w:rsidP="00F1612A">
            <w:pPr>
              <w:tabs>
                <w:tab w:val="center" w:pos="1803"/>
              </w:tabs>
              <w:rPr>
                <w:rFonts w:cs="Segoe UI"/>
                <w:bCs w:val="0"/>
                <w:color w:val="1481AB" w:themeColor="accent1" w:themeShade="BF"/>
                <w:szCs w:val="20"/>
                <w:lang w:val="en-GB"/>
              </w:rPr>
            </w:pPr>
            <w:r w:rsidRPr="007E60C6">
              <w:rPr>
                <w:rFonts w:cs="Segoe UI"/>
                <w:bCs w:val="0"/>
                <w:color w:val="1481AB" w:themeColor="accent1" w:themeShade="BF"/>
                <w:szCs w:val="20"/>
                <w:lang w:val="en-GB"/>
              </w:rPr>
              <w:t>£112.40</w:t>
            </w:r>
          </w:p>
        </w:tc>
        <w:tc>
          <w:tcPr>
            <w:tcW w:w="5101" w:type="dxa"/>
          </w:tcPr>
          <w:p w14:paraId="565A7780" w14:textId="77777777" w:rsidR="00A5110D" w:rsidRPr="007E60C6" w:rsidRDefault="00A5110D"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color w:val="1481AB" w:themeColor="accent1" w:themeShade="BF"/>
                <w:szCs w:val="20"/>
                <w:lang w:val="en-GB"/>
              </w:rPr>
              <w:t>£192.40</w:t>
            </w:r>
          </w:p>
        </w:tc>
      </w:tr>
    </w:tbl>
    <w:p w14:paraId="16AF93B4" w14:textId="77777777" w:rsidR="00A5110D" w:rsidRPr="007E60C6" w:rsidRDefault="00A5110D" w:rsidP="002B6938">
      <w:pPr>
        <w:rPr>
          <w:rFonts w:cs="Segoe UI"/>
          <w:color w:val="1481AB" w:themeColor="accent1" w:themeShade="BF"/>
          <w:lang w:val="en-GB"/>
        </w:rPr>
      </w:pPr>
    </w:p>
    <w:p w14:paraId="68C21A62" w14:textId="77777777" w:rsidR="00A5110D" w:rsidRPr="007E60C6" w:rsidRDefault="00A5110D" w:rsidP="002B6938">
      <w:pPr>
        <w:rPr>
          <w:rFonts w:cs="Segoe UI"/>
          <w:color w:val="1481AB" w:themeColor="accent1" w:themeShade="BF"/>
          <w:sz w:val="20"/>
          <w:szCs w:val="22"/>
          <w:lang w:val="en-GB"/>
        </w:rPr>
      </w:pPr>
      <w:r w:rsidRPr="007E60C6">
        <w:rPr>
          <w:rFonts w:cs="Segoe UI"/>
          <w:color w:val="1481AB" w:themeColor="accent1" w:themeShade="BF"/>
          <w:sz w:val="20"/>
          <w:szCs w:val="22"/>
          <w:lang w:val="en-GB"/>
        </w:rPr>
        <w:t>*Based on costs of E3 = £28.10, E3+Voice = £34.10 and E5 = £48.10</w:t>
      </w:r>
    </w:p>
    <w:p w14:paraId="797B1211" w14:textId="77777777" w:rsidR="00A5110D" w:rsidRPr="007E60C6" w:rsidRDefault="00A5110D" w:rsidP="002B6938">
      <w:pPr>
        <w:rPr>
          <w:rFonts w:cs="Segoe UI"/>
          <w:color w:val="1481AB" w:themeColor="accent1" w:themeShade="BF"/>
          <w:lang w:val="en-GB"/>
        </w:rPr>
      </w:pPr>
    </w:p>
    <w:p w14:paraId="017108AC" w14:textId="77777777" w:rsidR="00527DBB" w:rsidRPr="007E60C6" w:rsidRDefault="00527DBB" w:rsidP="002B6938">
      <w:pPr>
        <w:rPr>
          <w:rFonts w:cs="Segoe UI"/>
          <w:color w:val="365F91"/>
          <w:spacing w:val="-1"/>
          <w:shd w:val="clear" w:color="auto" w:fill="FFFFFF"/>
          <w:lang w:val="en-GB"/>
        </w:rPr>
      </w:pPr>
    </w:p>
    <w:p w14:paraId="68665093" w14:textId="77777777" w:rsidR="00457632" w:rsidRPr="007E60C6" w:rsidRDefault="00457632">
      <w:pPr>
        <w:rPr>
          <w:rFonts w:cs="Segoe UI"/>
          <w:color w:val="1481AB" w:themeColor="accent1" w:themeShade="BF"/>
          <w:lang w:val="en-GB"/>
        </w:rPr>
      </w:pPr>
      <w:r w:rsidRPr="007E60C6">
        <w:rPr>
          <w:rFonts w:cs="Segoe UI"/>
          <w:color w:val="1481AB" w:themeColor="accent1" w:themeShade="BF"/>
          <w:lang w:val="en-GB"/>
        </w:rPr>
        <w:br w:type="page"/>
      </w:r>
    </w:p>
    <w:p w14:paraId="382E0A0B" w14:textId="77777777" w:rsidR="00457632" w:rsidRPr="007E60C6" w:rsidRDefault="00457632" w:rsidP="00457632">
      <w:pPr>
        <w:pStyle w:val="Heading2"/>
        <w:rPr>
          <w:rFonts w:cs="Segoe UI"/>
        </w:rPr>
      </w:pPr>
      <w:bookmarkStart w:id="16" w:name="_Toc129270984"/>
      <w:r w:rsidRPr="007E60C6">
        <w:rPr>
          <w:rFonts w:cs="Segoe UI"/>
        </w:rPr>
        <w:lastRenderedPageBreak/>
        <w:t>Migration considerations to RingCentral</w:t>
      </w:r>
      <w:bookmarkEnd w:id="16"/>
    </w:p>
    <w:p w14:paraId="594429DA" w14:textId="77777777" w:rsidR="00457632" w:rsidRPr="007E60C6" w:rsidRDefault="00457632" w:rsidP="00457632">
      <w:pPr>
        <w:rPr>
          <w:rFonts w:cs="Segoe UI"/>
          <w:lang w:val="en-GB"/>
        </w:rPr>
      </w:pPr>
      <w:r w:rsidRPr="007E60C6">
        <w:rPr>
          <w:rFonts w:cs="Segoe UI"/>
          <w:noProof/>
          <w:lang w:val="en-GB"/>
        </w:rPr>
        <w:drawing>
          <wp:inline distT="0" distB="0" distL="0" distR="0" wp14:anchorId="3FB1210A" wp14:editId="094D422C">
            <wp:extent cx="2381582" cy="514422"/>
            <wp:effectExtent l="0" t="0" r="0" b="0"/>
            <wp:docPr id="57" name="Picture 5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Description automatically generated"/>
                    <pic:cNvPicPr/>
                  </pic:nvPicPr>
                  <pic:blipFill>
                    <a:blip r:embed="rId31"/>
                    <a:stretch>
                      <a:fillRect/>
                    </a:stretch>
                  </pic:blipFill>
                  <pic:spPr>
                    <a:xfrm>
                      <a:off x="0" y="0"/>
                      <a:ext cx="2381582" cy="514422"/>
                    </a:xfrm>
                    <a:prstGeom prst="rect">
                      <a:avLst/>
                    </a:prstGeom>
                  </pic:spPr>
                </pic:pic>
              </a:graphicData>
            </a:graphic>
          </wp:inline>
        </w:drawing>
      </w:r>
    </w:p>
    <w:p w14:paraId="27067294" w14:textId="77777777" w:rsidR="00457632" w:rsidRPr="007E60C6" w:rsidRDefault="00457632" w:rsidP="00457632">
      <w:pPr>
        <w:rPr>
          <w:rFonts w:cs="Segoe UI"/>
          <w:lang w:val="en-GB"/>
        </w:rPr>
      </w:pPr>
    </w:p>
    <w:p w14:paraId="3D665E33" w14:textId="77777777" w:rsidR="00457632" w:rsidRPr="007E60C6" w:rsidRDefault="00457632" w:rsidP="00457632">
      <w:pPr>
        <w:rPr>
          <w:rFonts w:cs="Segoe UI"/>
          <w:lang w:val="en-GB"/>
        </w:rPr>
      </w:pPr>
      <w:r w:rsidRPr="007E60C6">
        <w:rPr>
          <w:rFonts w:cs="Segoe UI"/>
          <w:lang w:val="en-GB"/>
        </w:rPr>
        <w:t>This table will detail any common facilities being used by a legacy platform and if it is supported in the RingCentral hosted environment.</w:t>
      </w:r>
    </w:p>
    <w:p w14:paraId="1B389A7A" w14:textId="77777777" w:rsidR="00141624" w:rsidRPr="007E60C6" w:rsidRDefault="00141624" w:rsidP="00457632">
      <w:pPr>
        <w:rPr>
          <w:rFonts w:cs="Segoe UI"/>
          <w:lang w:val="en-GB"/>
        </w:rPr>
      </w:pPr>
    </w:p>
    <w:p w14:paraId="658B0CE4" w14:textId="77777777" w:rsidR="00141624" w:rsidRPr="007E60C6" w:rsidRDefault="007E60C6" w:rsidP="00141624">
      <w:pPr>
        <w:rPr>
          <w:rFonts w:cs="Segoe UI"/>
          <w:lang w:val="en-GB"/>
        </w:rPr>
      </w:pPr>
      <w:r w:rsidRPr="007E60C6">
        <w:rPr>
          <w:rFonts w:cs="Segoe UI"/>
          <w:lang w:val="en-GB"/>
        </w:rPr>
        <w:t>To</w:t>
      </w:r>
      <w:r w:rsidR="00141624" w:rsidRPr="007E60C6">
        <w:rPr>
          <w:rFonts w:cs="Segoe UI"/>
          <w:lang w:val="en-GB"/>
        </w:rPr>
        <w:t xml:space="preserve"> identify parity gaps, the audit is mapped and compared to the RingCentral platform. There </w:t>
      </w:r>
      <w:r w:rsidR="00DF4FBF" w:rsidRPr="007E60C6">
        <w:rPr>
          <w:rFonts w:cs="Segoe UI"/>
          <w:lang w:val="en-GB"/>
        </w:rPr>
        <w:t>is</w:t>
      </w:r>
      <w:r w:rsidR="00141624" w:rsidRPr="007E60C6">
        <w:rPr>
          <w:rFonts w:cs="Segoe UI"/>
          <w:lang w:val="en-GB"/>
        </w:rPr>
        <w:t xml:space="preserve"> a total of 13 directory numbers within the audited platform. Some features have a clear parity, and others will need to be reviewed prior to migration.</w:t>
      </w:r>
    </w:p>
    <w:p w14:paraId="227A671D" w14:textId="77777777" w:rsidR="00141624" w:rsidRPr="007E60C6" w:rsidRDefault="00141624" w:rsidP="00457632">
      <w:pPr>
        <w:rPr>
          <w:rFonts w:cs="Segoe UI"/>
          <w:lang w:val="en-GB"/>
        </w:rPr>
      </w:pPr>
    </w:p>
    <w:p w14:paraId="4CD286AC" w14:textId="77777777" w:rsidR="00457632" w:rsidRPr="007E60C6" w:rsidRDefault="00457632" w:rsidP="00457632">
      <w:pPr>
        <w:rPr>
          <w:rFonts w:cs="Segoe UI"/>
          <w:lang w:val="en-GB"/>
        </w:rPr>
      </w:pPr>
    </w:p>
    <w:tbl>
      <w:tblPr>
        <w:tblStyle w:val="GridTable2-Accent2"/>
        <w:tblW w:w="10206" w:type="dxa"/>
        <w:tblLayout w:type="fixed"/>
        <w:tblLook w:val="04A0" w:firstRow="1" w:lastRow="0" w:firstColumn="1" w:lastColumn="0" w:noHBand="0" w:noVBand="1"/>
      </w:tblPr>
      <w:tblGrid>
        <w:gridCol w:w="2547"/>
        <w:gridCol w:w="1559"/>
        <w:gridCol w:w="6100"/>
      </w:tblGrid>
      <w:tr w:rsidR="00457632" w:rsidRPr="007E60C6" w14:paraId="19398145"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8544BC"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Facility in use</w:t>
            </w:r>
          </w:p>
        </w:tc>
        <w:tc>
          <w:tcPr>
            <w:tcW w:w="1559" w:type="dxa"/>
          </w:tcPr>
          <w:p w14:paraId="6AAAA860"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Active</w:t>
            </w:r>
          </w:p>
        </w:tc>
        <w:tc>
          <w:tcPr>
            <w:tcW w:w="6100" w:type="dxa"/>
          </w:tcPr>
          <w:p w14:paraId="300A610A"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lang w:val="en-GB"/>
              </w:rPr>
            </w:pPr>
            <w:r w:rsidRPr="007E60C6">
              <w:rPr>
                <w:rFonts w:cs="Segoe UI"/>
                <w:color w:val="1481AB" w:themeColor="accent1" w:themeShade="BF"/>
                <w:lang w:val="en-GB"/>
              </w:rPr>
              <w:t>Teams</w:t>
            </w:r>
          </w:p>
        </w:tc>
      </w:tr>
      <w:tr w:rsidR="00457632" w:rsidRPr="007E60C6" w14:paraId="73B4C10E"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E20F63A" w14:textId="77777777" w:rsidR="00457632" w:rsidRPr="007E60C6" w:rsidRDefault="00457632" w:rsidP="00F1612A">
            <w:pPr>
              <w:rPr>
                <w:rFonts w:cs="Segoe UI"/>
                <w:bCs w:val="0"/>
                <w:szCs w:val="22"/>
                <w:lang w:val="en-GB"/>
              </w:rPr>
            </w:pPr>
            <w:r w:rsidRPr="007E60C6">
              <w:rPr>
                <w:rFonts w:cs="Segoe UI"/>
                <w:bCs w:val="0"/>
                <w:sz w:val="20"/>
                <w:szCs w:val="20"/>
                <w:lang w:val="en-GB"/>
              </w:rPr>
              <w:t>Hunt Groups</w:t>
            </w:r>
          </w:p>
        </w:tc>
        <w:tc>
          <w:tcPr>
            <w:tcW w:w="1559" w:type="dxa"/>
          </w:tcPr>
          <w:p w14:paraId="6192F7D1"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3</w:t>
            </w:r>
          </w:p>
        </w:tc>
        <w:tc>
          <w:tcPr>
            <w:tcW w:w="6100" w:type="dxa"/>
          </w:tcPr>
          <w:p w14:paraId="5E3A0A94"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3F034AC" wp14:editId="6121AE82">
                  <wp:extent cx="152400" cy="1524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58E0BF92"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785F2880" w14:textId="77777777" w:rsidR="00457632" w:rsidRPr="007E60C6" w:rsidRDefault="00457632" w:rsidP="00F1612A">
            <w:pPr>
              <w:rPr>
                <w:rFonts w:cs="Segoe UI"/>
                <w:bCs w:val="0"/>
                <w:szCs w:val="22"/>
                <w:lang w:val="en-GB"/>
              </w:rPr>
            </w:pPr>
            <w:r w:rsidRPr="007E60C6">
              <w:rPr>
                <w:rFonts w:cs="Segoe UI"/>
                <w:bCs w:val="0"/>
                <w:sz w:val="20"/>
                <w:szCs w:val="20"/>
                <w:lang w:val="en-GB"/>
              </w:rPr>
              <w:t>IP Phones</w:t>
            </w:r>
          </w:p>
        </w:tc>
        <w:tc>
          <w:tcPr>
            <w:tcW w:w="1559" w:type="dxa"/>
          </w:tcPr>
          <w:p w14:paraId="75A19E6C"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5447930A"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64308D29" wp14:editId="35A4593A">
                  <wp:extent cx="152400" cy="1524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Check models </w:t>
            </w:r>
          </w:p>
        </w:tc>
      </w:tr>
      <w:tr w:rsidR="00457632" w:rsidRPr="007E60C6" w14:paraId="7158080D"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22352E" w14:textId="77777777" w:rsidR="00457632" w:rsidRPr="007E60C6" w:rsidRDefault="00457632" w:rsidP="00F1612A">
            <w:pPr>
              <w:rPr>
                <w:rFonts w:cs="Segoe UI"/>
                <w:bCs w:val="0"/>
                <w:szCs w:val="22"/>
                <w:lang w:val="en-GB"/>
              </w:rPr>
            </w:pPr>
            <w:r w:rsidRPr="007E60C6">
              <w:rPr>
                <w:rFonts w:cs="Segoe UI"/>
                <w:bCs w:val="0"/>
                <w:sz w:val="20"/>
                <w:szCs w:val="20"/>
                <w:lang w:val="en-GB"/>
              </w:rPr>
              <w:t>Pickup Groups</w:t>
            </w:r>
          </w:p>
        </w:tc>
        <w:tc>
          <w:tcPr>
            <w:tcW w:w="1559" w:type="dxa"/>
          </w:tcPr>
          <w:p w14:paraId="585F0A30"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2</w:t>
            </w:r>
          </w:p>
        </w:tc>
        <w:tc>
          <w:tcPr>
            <w:tcW w:w="6100" w:type="dxa"/>
          </w:tcPr>
          <w:p w14:paraId="5116C388"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7CFFDF28" wp14:editId="7F21009B">
                  <wp:extent cx="152400" cy="152400"/>
                  <wp:effectExtent l="0" t="0" r="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3F0CF6BB" w14:textId="77777777" w:rsidTr="00F1612A">
        <w:tc>
          <w:tcPr>
            <w:cnfStyle w:val="001000000000" w:firstRow="0" w:lastRow="0" w:firstColumn="1" w:lastColumn="0" w:oddVBand="0" w:evenVBand="0" w:oddHBand="0" w:evenHBand="0" w:firstRowFirstColumn="0" w:firstRowLastColumn="0" w:lastRowFirstColumn="0" w:lastRowLastColumn="0"/>
            <w:tcW w:w="2547" w:type="dxa"/>
          </w:tcPr>
          <w:p w14:paraId="5939DE25" w14:textId="77777777" w:rsidR="00457632" w:rsidRPr="007E60C6" w:rsidRDefault="00457632" w:rsidP="00F1612A">
            <w:pPr>
              <w:rPr>
                <w:rFonts w:cs="Segoe UI"/>
                <w:bCs w:val="0"/>
                <w:szCs w:val="22"/>
                <w:lang w:val="en-GB"/>
              </w:rPr>
            </w:pPr>
            <w:r w:rsidRPr="007E60C6">
              <w:rPr>
                <w:rFonts w:cs="Segoe UI"/>
                <w:bCs w:val="0"/>
                <w:sz w:val="20"/>
                <w:szCs w:val="20"/>
                <w:lang w:val="en-GB"/>
              </w:rPr>
              <w:t>Call Forwarding</w:t>
            </w:r>
          </w:p>
        </w:tc>
        <w:tc>
          <w:tcPr>
            <w:tcW w:w="1559" w:type="dxa"/>
          </w:tcPr>
          <w:p w14:paraId="1C0C225C"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188EF300" w14:textId="77777777" w:rsidR="00457632" w:rsidRPr="007E60C6" w:rsidRDefault="00457632" w:rsidP="00F1612A">
            <w:pPr>
              <w:cnfStyle w:val="000000000000" w:firstRow="0" w:lastRow="0" w:firstColumn="0" w:lastColumn="0" w:oddVBand="0" w:evenVBand="0" w:oddHBand="0"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30213CE9" wp14:editId="062A8134">
                  <wp:extent cx="152400" cy="1524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Std feature </w:t>
            </w:r>
          </w:p>
        </w:tc>
      </w:tr>
      <w:tr w:rsidR="00457632" w:rsidRPr="007E60C6" w14:paraId="038CB1B9" w14:textId="77777777" w:rsidTr="00F16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623275" w14:textId="77777777" w:rsidR="00457632" w:rsidRPr="007E60C6" w:rsidRDefault="00457632" w:rsidP="00F1612A">
            <w:pPr>
              <w:rPr>
                <w:rFonts w:cs="Segoe UI"/>
                <w:bCs w:val="0"/>
                <w:szCs w:val="22"/>
                <w:lang w:val="en-GB"/>
              </w:rPr>
            </w:pPr>
            <w:r w:rsidRPr="007E60C6">
              <w:rPr>
                <w:rFonts w:cs="Segoe UI"/>
                <w:bCs w:val="0"/>
                <w:sz w:val="20"/>
                <w:szCs w:val="20"/>
                <w:lang w:val="en-GB"/>
              </w:rPr>
              <w:t>Paging Groups</w:t>
            </w:r>
          </w:p>
        </w:tc>
        <w:tc>
          <w:tcPr>
            <w:tcW w:w="1559" w:type="dxa"/>
          </w:tcPr>
          <w:p w14:paraId="25369A22"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szCs w:val="22"/>
                <w:lang w:val="en-GB"/>
              </w:rPr>
              <w:t>1</w:t>
            </w:r>
          </w:p>
        </w:tc>
        <w:tc>
          <w:tcPr>
            <w:tcW w:w="6100" w:type="dxa"/>
          </w:tcPr>
          <w:p w14:paraId="3AC3C5EC" w14:textId="77777777" w:rsidR="00457632" w:rsidRPr="007E60C6" w:rsidRDefault="00457632" w:rsidP="00F1612A">
            <w:pPr>
              <w:cnfStyle w:val="000000100000" w:firstRow="0" w:lastRow="0" w:firstColumn="0" w:lastColumn="0" w:oddVBand="0" w:evenVBand="0" w:oddHBand="1" w:evenHBand="0" w:firstRowFirstColumn="0" w:firstRowLastColumn="0" w:lastRowFirstColumn="0" w:lastRowLastColumn="0"/>
              <w:rPr>
                <w:rFonts w:cs="Segoe UI"/>
                <w:sz w:val="20"/>
                <w:szCs w:val="20"/>
                <w:lang w:val="en-GB"/>
              </w:rPr>
            </w:pPr>
            <w:r w:rsidRPr="007E60C6">
              <w:rPr>
                <w:rFonts w:cs="Segoe UI"/>
                <w:noProof/>
                <w:sz w:val="20"/>
                <w:szCs w:val="20"/>
                <w:lang w:val="en-GB"/>
              </w:rPr>
              <w:drawing>
                <wp:inline distT="0" distB="0" distL="0" distR="0" wp14:anchorId="27AB511A" wp14:editId="72532889">
                  <wp:extent cx="152400" cy="1524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 w:val="20"/>
                <w:szCs w:val="20"/>
                <w:lang w:val="en-GB"/>
              </w:rPr>
              <w:t xml:space="preserve"> Unsupported </w:t>
            </w:r>
          </w:p>
        </w:tc>
      </w:tr>
      <w:tr w:rsidR="00457632" w:rsidRPr="007E60C6" w14:paraId="323B66A4" w14:textId="77777777" w:rsidTr="00F1612A">
        <w:tc>
          <w:tcPr>
            <w:cnfStyle w:val="001000000000" w:firstRow="0" w:lastRow="0" w:firstColumn="1" w:lastColumn="0" w:oddVBand="0" w:evenVBand="0" w:oddHBand="0" w:evenHBand="0" w:firstRowFirstColumn="0" w:firstRowLastColumn="0" w:lastRowFirstColumn="0" w:lastRowLastColumn="0"/>
            <w:tcW w:w="10206" w:type="dxa"/>
            <w:gridSpan w:val="3"/>
          </w:tcPr>
          <w:p w14:paraId="478AC885" w14:textId="77777777" w:rsidR="00457632" w:rsidRPr="007E60C6" w:rsidRDefault="00457632" w:rsidP="00F1612A">
            <w:pPr>
              <w:rPr>
                <w:rFonts w:cs="Segoe UI"/>
                <w:b w:val="0"/>
                <w:bCs w:val="0"/>
                <w:lang w:val="en-GB"/>
              </w:rPr>
            </w:pPr>
            <w:r w:rsidRPr="007E60C6">
              <w:rPr>
                <w:rFonts w:cs="Segoe UI"/>
                <w:noProof/>
                <w:sz w:val="18"/>
                <w:szCs w:val="18"/>
                <w:lang w:val="en-GB"/>
              </w:rPr>
              <w:drawing>
                <wp:inline distT="0" distB="0" distL="0" distR="0" wp14:anchorId="7B4704A8" wp14:editId="6E8A88A8">
                  <wp:extent cx="152400" cy="152400"/>
                  <wp:effectExtent l="0" t="0"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Supported    </w:t>
            </w:r>
            <w:r w:rsidRPr="007E60C6">
              <w:rPr>
                <w:rFonts w:cs="Segoe UI"/>
                <w:noProof/>
                <w:sz w:val="18"/>
                <w:szCs w:val="18"/>
                <w:lang w:val="en-GB"/>
              </w:rPr>
              <w:drawing>
                <wp:inline distT="0" distB="0" distL="0" distR="0" wp14:anchorId="53A976F6" wp14:editId="2745A4CB">
                  <wp:extent cx="152400" cy="152400"/>
                  <wp:effectExtent l="0" t="0" r="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Unsupported   </w:t>
            </w:r>
            <w:r w:rsidRPr="007E60C6">
              <w:rPr>
                <w:rFonts w:cs="Segoe UI"/>
                <w:noProof/>
                <w:sz w:val="18"/>
                <w:szCs w:val="18"/>
                <w:lang w:val="en-GB"/>
              </w:rPr>
              <w:drawing>
                <wp:inline distT="0" distB="0" distL="0" distR="0" wp14:anchorId="35CFC907" wp14:editId="7F5FDDBE">
                  <wp:extent cx="152400" cy="152400"/>
                  <wp:effectExtent l="0" t="0" r="0" b="0"/>
                  <wp:docPr id="5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b w:val="0"/>
                <w:bCs w:val="0"/>
                <w:sz w:val="18"/>
                <w:szCs w:val="18"/>
                <w:lang w:val="en-GB"/>
              </w:rPr>
              <w:t xml:space="preserve"> = Limited support</w:t>
            </w:r>
          </w:p>
        </w:tc>
      </w:tr>
    </w:tbl>
    <w:p w14:paraId="2BDD70A1" w14:textId="77777777" w:rsidR="00457632" w:rsidRPr="007E60C6" w:rsidRDefault="00457632" w:rsidP="00457632">
      <w:pPr>
        <w:rPr>
          <w:rFonts w:cs="Segoe UI"/>
          <w:lang w:val="en-GB"/>
        </w:rPr>
      </w:pPr>
    </w:p>
    <w:p w14:paraId="69369C2A" w14:textId="77777777" w:rsidR="00457632" w:rsidRPr="007E60C6" w:rsidRDefault="00457632" w:rsidP="00457632">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5100"/>
        <w:gridCol w:w="5101"/>
      </w:tblGrid>
      <w:tr w:rsidR="00457632" w:rsidRPr="007E60C6" w14:paraId="7D34F8EA" w14:textId="77777777" w:rsidTr="00F16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tcPr>
          <w:p w14:paraId="6F11E2A1" w14:textId="77777777" w:rsidR="00457632" w:rsidRPr="007E60C6" w:rsidRDefault="00457632" w:rsidP="00F1612A">
            <w:pPr>
              <w:rPr>
                <w:rFonts w:cs="Segoe UI"/>
                <w:color w:val="1481AB" w:themeColor="accent1" w:themeShade="BF"/>
                <w:lang w:val="en-GB"/>
              </w:rPr>
            </w:pPr>
            <w:r w:rsidRPr="007E60C6">
              <w:rPr>
                <w:rFonts w:cs="Segoe UI"/>
                <w:color w:val="1481AB" w:themeColor="accent1" w:themeShade="BF"/>
                <w:lang w:val="en-GB"/>
              </w:rPr>
              <w:t xml:space="preserve">Overall Feature Parity </w:t>
            </w:r>
          </w:p>
        </w:tc>
        <w:tc>
          <w:tcPr>
            <w:tcW w:w="5101" w:type="dxa"/>
          </w:tcPr>
          <w:p w14:paraId="1C301F7E" w14:textId="77777777" w:rsidR="00457632" w:rsidRPr="007E60C6" w:rsidRDefault="00457632" w:rsidP="00F1612A">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Call usage (if available)</w:t>
            </w:r>
          </w:p>
        </w:tc>
      </w:tr>
      <w:tr w:rsidR="00457632" w:rsidRPr="007E60C6" w14:paraId="69F91B7B" w14:textId="77777777" w:rsidTr="00503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0" w:type="dxa"/>
            <w:shd w:val="clear" w:color="auto" w:fill="FFFFFF" w:themeFill="background1"/>
          </w:tcPr>
          <w:p w14:paraId="743E2888" w14:textId="77777777" w:rsidR="00457632" w:rsidRPr="007E60C6" w:rsidRDefault="00457632" w:rsidP="00F1612A">
            <w:pPr>
              <w:jc w:val="center"/>
              <w:rPr>
                <w:rFonts w:cs="Segoe UI"/>
                <w:b w:val="0"/>
                <w:bCs w:val="0"/>
                <w:color w:val="365F91"/>
                <w:spacing w:val="-1"/>
                <w:shd w:val="clear" w:color="auto" w:fill="FFFFFF"/>
                <w:lang w:val="en-GB"/>
              </w:rPr>
            </w:pPr>
            <w:r w:rsidRPr="007E60C6">
              <w:rPr>
                <w:rFonts w:cs="Segoe UI"/>
                <w:noProof/>
                <w:color w:val="365F91"/>
                <w:spacing w:val="-1"/>
                <w:shd w:val="clear" w:color="auto" w:fill="FFFFFF"/>
                <w:lang w:val="en-GB"/>
              </w:rPr>
              <w:drawing>
                <wp:inline distT="0" distB="0" distL="0" distR="0" wp14:anchorId="1BCAB7D0" wp14:editId="4AFA6EB8">
                  <wp:extent cx="2286000" cy="17145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0FA5EF9B" w14:textId="77777777" w:rsidR="00457632" w:rsidRPr="007E60C6" w:rsidRDefault="00457632" w:rsidP="00F1612A">
            <w:pPr>
              <w:tabs>
                <w:tab w:val="center" w:pos="1803"/>
              </w:tabs>
              <w:rPr>
                <w:rFonts w:cs="Segoe UI"/>
                <w:bCs w:val="0"/>
                <w:color w:val="1481AB" w:themeColor="accent1" w:themeShade="BF"/>
                <w:szCs w:val="20"/>
                <w:lang w:val="en-GB"/>
              </w:rPr>
            </w:pPr>
          </w:p>
        </w:tc>
        <w:tc>
          <w:tcPr>
            <w:tcW w:w="5101" w:type="dxa"/>
            <w:shd w:val="clear" w:color="auto" w:fill="FFFFFF" w:themeFill="background1"/>
          </w:tcPr>
          <w:p w14:paraId="6BE5CD12" w14:textId="77777777" w:rsidR="00457632" w:rsidRPr="007E60C6" w:rsidRDefault="00457632" w:rsidP="00F1612A">
            <w:pPr>
              <w:jc w:val="cente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0"/>
                <w:lang w:val="en-GB"/>
              </w:rPr>
            </w:pPr>
            <w:r w:rsidRPr="007E60C6">
              <w:rPr>
                <w:rFonts w:cs="Segoe UI"/>
                <w:noProof/>
                <w:color w:val="1481AB" w:themeColor="accent1" w:themeShade="BF"/>
                <w:lang w:val="en-GB"/>
              </w:rPr>
              <w:drawing>
                <wp:inline distT="0" distB="0" distL="0" distR="0" wp14:anchorId="04765F9D" wp14:editId="4C3ECA8C">
                  <wp:extent cx="3048000" cy="22860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bl>
    <w:p w14:paraId="14A025E9" w14:textId="77777777" w:rsidR="00457632" w:rsidRPr="007E60C6" w:rsidRDefault="00457632" w:rsidP="00457632">
      <w:pPr>
        <w:rPr>
          <w:rFonts w:cs="Segoe UI"/>
          <w:color w:val="1481AB" w:themeColor="accent1" w:themeShade="BF"/>
          <w:lang w:val="en-GB"/>
        </w:rPr>
      </w:pPr>
    </w:p>
    <w:p w14:paraId="5EDB2885" w14:textId="77777777" w:rsidR="00457632" w:rsidRPr="007E60C6" w:rsidRDefault="00457632" w:rsidP="00457632">
      <w:pPr>
        <w:rPr>
          <w:rFonts w:cs="Segoe UI"/>
          <w:color w:val="1481AB" w:themeColor="accent1" w:themeShade="BF"/>
          <w:lang w:val="en-GB"/>
        </w:rPr>
      </w:pPr>
    </w:p>
    <w:p w14:paraId="18AE5E18" w14:textId="77777777" w:rsidR="00457632" w:rsidRPr="007E60C6" w:rsidRDefault="00457632" w:rsidP="00457632">
      <w:pPr>
        <w:rPr>
          <w:rFonts w:cs="Segoe UI"/>
          <w:color w:val="365F91"/>
          <w:spacing w:val="-1"/>
          <w:shd w:val="clear" w:color="auto" w:fill="FFFFFF"/>
          <w:lang w:val="en-GB"/>
        </w:rPr>
      </w:pPr>
    </w:p>
    <w:p w14:paraId="745C8825" w14:textId="77777777" w:rsidR="002B6938" w:rsidRPr="007E60C6" w:rsidRDefault="002B6938" w:rsidP="002B6938">
      <w:pPr>
        <w:rPr>
          <w:rFonts w:cs="Segoe UI"/>
          <w:color w:val="1481AB" w:themeColor="accent1" w:themeShade="BF"/>
          <w:lang w:val="en-GB"/>
        </w:rPr>
      </w:pPr>
    </w:p>
    <w:p w14:paraId="1CDFF3F2" w14:textId="77777777" w:rsidR="00D1633F" w:rsidRPr="007E60C6" w:rsidRDefault="00D1633F" w:rsidP="00D1633F">
      <w:pPr>
        <w:pStyle w:val="Heading1"/>
        <w:rPr>
          <w:rFonts w:ascii="Futura PT Book" w:hAnsi="Futura PT Book"/>
        </w:rPr>
      </w:pPr>
      <w:bookmarkStart w:id="17" w:name="_Toc129270985"/>
      <w:r w:rsidRPr="007E60C6">
        <w:rPr>
          <w:rFonts w:ascii="Futura PT Book" w:hAnsi="Futura PT Book"/>
        </w:rPr>
        <w:lastRenderedPageBreak/>
        <w:t>Migration call usage considerations</w:t>
      </w:r>
      <w:bookmarkEnd w:id="17"/>
    </w:p>
    <w:p w14:paraId="569E522B" w14:textId="77777777" w:rsidR="00D1633F" w:rsidRPr="007E60C6" w:rsidRDefault="00D1633F" w:rsidP="00D1633F">
      <w:pPr>
        <w:rPr>
          <w:lang w:val="en-GB"/>
        </w:rPr>
      </w:pPr>
      <w:r w:rsidRPr="007E60C6">
        <w:rPr>
          <w:lang w:val="en-GB"/>
        </w:rPr>
        <w:t>If CDR data is available, this report will detail the number of users making and receiving calls across the existing solution. This allows you to understand potential licensing costs for any cloud provider in terms of the ‘voice’ licenses and call costs.</w:t>
      </w:r>
    </w:p>
    <w:p w14:paraId="12C331DC" w14:textId="77777777" w:rsidR="00D1633F" w:rsidRPr="007E60C6" w:rsidRDefault="00D1633F" w:rsidP="00D1633F">
      <w:pPr>
        <w:rPr>
          <w:lang w:val="en-GB"/>
        </w:rPr>
      </w:pPr>
    </w:p>
    <w:p w14:paraId="655C9086" w14:textId="77777777" w:rsidR="00D1633F" w:rsidRPr="007E60C6" w:rsidRDefault="00D1633F" w:rsidP="00D1633F">
      <w:pPr>
        <w:rPr>
          <w:lang w:val="en-GB"/>
        </w:rPr>
      </w:pPr>
    </w:p>
    <w:p w14:paraId="2B214916" w14:textId="77777777" w:rsidR="00D1633F" w:rsidRPr="007E60C6" w:rsidRDefault="00D1633F" w:rsidP="00D1633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auto"/>
          <w:sz w:val="24"/>
          <w:bdr w:val="none" w:sz="0" w:space="0" w:color="auto"/>
          <w:lang w:val="en-GB" w:eastAsia="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38"/>
      </w:tblGrid>
      <w:tr w:rsidR="00D1633F" w:rsidRPr="007E60C6" w14:paraId="0D17977A" w14:textId="77777777" w:rsidTr="00A95C9B">
        <w:trPr>
          <w:trHeight w:val="713"/>
        </w:trPr>
        <w:tc>
          <w:tcPr>
            <w:tcW w:w="2547" w:type="dxa"/>
            <w:vMerge w:val="restart"/>
            <w:vAlign w:val="center"/>
            <w:hideMark/>
          </w:tcPr>
          <w:p w14:paraId="36FD93C1" w14:textId="77777777" w:rsidR="00D1633F" w:rsidRPr="007E60C6" w:rsidRDefault="00D1633F" w:rsidP="00D1633F">
            <w:pPr>
              <w:rPr>
                <w:rFonts w:eastAsia="Times New Roman" w:cs="Segoe UI"/>
                <w:color w:val="172B4D"/>
                <w:spacing w:val="-1"/>
                <w:sz w:val="20"/>
                <w:szCs w:val="20"/>
                <w:lang w:val="en-GB" w:eastAsia="en-GB"/>
              </w:rPr>
            </w:pPr>
          </w:p>
          <w:p w14:paraId="391A26E2" w14:textId="77777777" w:rsidR="00D1633F" w:rsidRPr="007E60C6" w:rsidRDefault="00D1633F" w:rsidP="00D1633F">
            <w:pPr>
              <w:jc w:val="center"/>
              <w:rPr>
                <w:rFonts w:eastAsia="Times New Roman" w:cs="Segoe UI"/>
                <w:color w:val="172B4D"/>
                <w:spacing w:val="-1"/>
                <w:sz w:val="20"/>
                <w:szCs w:val="20"/>
                <w:lang w:val="en-GB" w:eastAsia="en-GB"/>
              </w:rPr>
            </w:pPr>
            <w:bookmarkStart w:id="18" w:name="_Hlk129676535"/>
            <w:r w:rsidRPr="007E60C6">
              <w:rPr>
                <w:rFonts w:cs="Segoe UI"/>
                <w:b/>
                <w:bCs/>
                <w:sz w:val="20"/>
                <w:szCs w:val="20"/>
                <w:lang w:val="en-GB"/>
              </w:rPr>
              <w:t>13</w:t>
            </w:r>
            <w:r w:rsidRPr="007E60C6">
              <w:rPr>
                <w:rFonts w:cs="Segoe UI"/>
                <w:sz w:val="20"/>
                <w:szCs w:val="20"/>
                <w:lang w:val="en-GB"/>
              </w:rPr>
              <w:t xml:space="preserve"> </w:t>
            </w:r>
            <w:bookmarkEnd w:id="18"/>
            <w:r w:rsidRPr="007E60C6">
              <w:rPr>
                <w:rFonts w:cs="Segoe UI"/>
                <w:sz w:val="20"/>
                <w:szCs w:val="20"/>
                <w:lang w:val="en-GB"/>
              </w:rPr>
              <w:t>T</w:t>
            </w:r>
            <w:r w:rsidRPr="007E60C6">
              <w:rPr>
                <w:rFonts w:eastAsia="Times New Roman" w:cs="Segoe UI"/>
                <w:color w:val="172B4D"/>
                <w:spacing w:val="-1"/>
                <w:sz w:val="20"/>
                <w:szCs w:val="20"/>
                <w:lang w:val="en-GB" w:eastAsia="en-GB"/>
              </w:rPr>
              <w:t>otal DN's</w:t>
            </w:r>
          </w:p>
          <w:p w14:paraId="3B5288CA" w14:textId="77777777" w:rsidR="00D1633F" w:rsidRPr="007E60C6" w:rsidRDefault="00D1633F" w:rsidP="00D1633F">
            <w:pPr>
              <w:jc w:val="center"/>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(Directory Numbers)</w:t>
            </w:r>
            <w:r w:rsidRPr="007E60C6">
              <w:rPr>
                <w:noProof/>
                <w:lang w:val="en-GB"/>
              </w:rPr>
              <w:drawing>
                <wp:anchor distT="0" distB="0" distL="114300" distR="114300" simplePos="0" relativeHeight="251710464" behindDoc="1" locked="0" layoutInCell="1" allowOverlap="1" wp14:anchorId="1FED45C3" wp14:editId="6C9A08B4">
                  <wp:simplePos x="0" y="0"/>
                  <wp:positionH relativeFrom="margin">
                    <wp:posOffset>287020</wp:posOffset>
                  </wp:positionH>
                  <wp:positionV relativeFrom="paragraph">
                    <wp:posOffset>-579120</wp:posOffset>
                  </wp:positionV>
                  <wp:extent cx="914400" cy="914400"/>
                  <wp:effectExtent l="0" t="0" r="0" b="0"/>
                  <wp:wrapSquare wrapText="bothSides"/>
                  <wp:docPr id="144245675" name="Picture 144245675"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hideMark/>
          </w:tcPr>
          <w:p w14:paraId="68567B4E" w14:textId="77777777" w:rsidR="00D1633F" w:rsidRPr="007E60C6" w:rsidRDefault="00A95C9B" w:rsidP="00D1633F">
            <w:pPr>
              <w:rPr>
                <w:rFonts w:eastAsia="Times New Roman" w:cs="Segoe UI"/>
                <w:b/>
                <w:bCs/>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6C4CCA70" wp14:editId="58FF1E00">
                  <wp:extent cx="419100" cy="419100"/>
                  <wp:effectExtent l="0" t="0" r="0" b="0"/>
                  <wp:docPr id="772401708" name="Picture 77240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9159" cy="419159"/>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0 calls</w:t>
            </w:r>
            <w:r w:rsidRPr="007E60C6">
              <w:rPr>
                <w:rFonts w:eastAsia="Times New Roman" w:cs="Segoe UI"/>
                <w:b/>
                <w:bCs/>
                <w:color w:val="172B4D"/>
                <w:spacing w:val="-1"/>
                <w:sz w:val="20"/>
                <w:szCs w:val="20"/>
                <w:lang w:val="en-GB" w:eastAsia="en-GB"/>
              </w:rPr>
              <w:t xml:space="preserve"> </w:t>
            </w:r>
            <w:proofErr w:type="gramStart"/>
            <w:r w:rsidRPr="007E60C6">
              <w:rPr>
                <w:rFonts w:eastAsia="Times New Roman" w:cs="Segoe UI"/>
                <w:b/>
                <w:bCs/>
                <w:color w:val="172B4D"/>
                <w:spacing w:val="-1"/>
                <w:sz w:val="20"/>
                <w:szCs w:val="20"/>
                <w:lang w:val="en-GB" w:eastAsia="en-GB"/>
              </w:rPr>
              <w:t>made</w:t>
            </w:r>
            <w:proofErr w:type="gramEnd"/>
          </w:p>
          <w:p w14:paraId="58C55BF1" w14:textId="77777777" w:rsidR="00A95C9B" w:rsidRPr="007E60C6" w:rsidRDefault="00A95C9B" w:rsidP="00D1633F">
            <w:pPr>
              <w:rPr>
                <w:rFonts w:eastAsia="Times New Roman" w:cs="Segoe UI"/>
                <w:b/>
                <w:bCs/>
                <w:color w:val="172B4D"/>
                <w:spacing w:val="-1"/>
                <w:sz w:val="20"/>
                <w:szCs w:val="20"/>
                <w:lang w:val="en-GB" w:eastAsia="en-GB"/>
              </w:rPr>
            </w:pPr>
          </w:p>
          <w:p w14:paraId="26650904" w14:textId="77777777" w:rsidR="00A95C9B" w:rsidRPr="007E60C6" w:rsidRDefault="00A95C9B" w:rsidP="00D1633F">
            <w:pPr>
              <w:rPr>
                <w:rFonts w:eastAsia="Times New Roman" w:cs="Segoe UI"/>
                <w:color w:val="172B4D"/>
                <w:spacing w:val="-1"/>
                <w:sz w:val="20"/>
                <w:szCs w:val="20"/>
                <w:lang w:val="en-GB" w:eastAsia="en-GB"/>
              </w:rPr>
            </w:pPr>
          </w:p>
        </w:tc>
      </w:tr>
      <w:tr w:rsidR="00D1633F" w:rsidRPr="007E60C6" w14:paraId="64DE3440" w14:textId="77777777" w:rsidTr="00A95C9B">
        <w:trPr>
          <w:trHeight w:val="138"/>
        </w:trPr>
        <w:tc>
          <w:tcPr>
            <w:tcW w:w="2547" w:type="dxa"/>
            <w:vMerge/>
            <w:vAlign w:val="center"/>
            <w:hideMark/>
          </w:tcPr>
          <w:p w14:paraId="5D1ADF90"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6AFF72A6"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4E2ED4D2" wp14:editId="75A74890">
                  <wp:extent cx="400050" cy="400050"/>
                  <wp:effectExtent l="0" t="0" r="0" b="0"/>
                  <wp:docPr id="1242237233" name="Picture 124223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105" cy="400105"/>
                          </a:xfrm>
                          <a:prstGeom prst="rect">
                            <a:avLst/>
                          </a:prstGeom>
                        </pic:spPr>
                      </pic:pic>
                    </a:graphicData>
                  </a:graphic>
                </wp:inline>
              </w:drawing>
            </w:r>
            <w:r w:rsidRPr="007E60C6">
              <w:rPr>
                <w:rFonts w:eastAsia="Times New Roman" w:cs="Segoe UI"/>
                <w:b/>
                <w:bCs/>
                <w:color w:val="172B4D"/>
                <w:spacing w:val="-1"/>
                <w:sz w:val="20"/>
                <w:szCs w:val="20"/>
                <w:lang w:val="en-GB" w:eastAsia="en-GB"/>
              </w:rPr>
              <w:t xml:space="preserve"> </w:t>
            </w:r>
            <w:r w:rsidR="00D1633F" w:rsidRPr="007E60C6">
              <w:rPr>
                <w:rFonts w:eastAsia="Times New Roman" w:cs="Segoe UI"/>
                <w:b/>
                <w:bCs/>
                <w:color w:val="172B4D"/>
                <w:spacing w:val="-1"/>
                <w:sz w:val="20"/>
                <w:szCs w:val="20"/>
                <w:lang w:val="en-GB" w:eastAsia="en-GB"/>
              </w:rPr>
              <w:t xml:space="preserve">0 </w:t>
            </w:r>
            <w:r w:rsidRPr="007E60C6">
              <w:rPr>
                <w:rFonts w:eastAsia="Times New Roman" w:cs="Segoe UI"/>
                <w:b/>
                <w:bCs/>
                <w:color w:val="172B4D"/>
                <w:spacing w:val="-1"/>
                <w:sz w:val="20"/>
                <w:szCs w:val="20"/>
                <w:lang w:val="en-GB" w:eastAsia="en-GB"/>
              </w:rPr>
              <w:t xml:space="preserve">incoming calls </w:t>
            </w:r>
            <w:r w:rsidR="00D1633F" w:rsidRPr="007E60C6">
              <w:rPr>
                <w:rFonts w:eastAsia="Times New Roman" w:cs="Segoe UI"/>
                <w:color w:val="172B4D"/>
                <w:spacing w:val="-1"/>
                <w:sz w:val="20"/>
                <w:szCs w:val="20"/>
                <w:lang w:val="en-GB" w:eastAsia="en-GB"/>
              </w:rPr>
              <w:t> </w:t>
            </w:r>
          </w:p>
        </w:tc>
      </w:tr>
      <w:tr w:rsidR="00D1633F" w:rsidRPr="007E60C6" w14:paraId="010834A6" w14:textId="77777777" w:rsidTr="00A95C9B">
        <w:trPr>
          <w:trHeight w:val="138"/>
        </w:trPr>
        <w:tc>
          <w:tcPr>
            <w:tcW w:w="2547" w:type="dxa"/>
            <w:vMerge/>
            <w:vAlign w:val="center"/>
            <w:hideMark/>
          </w:tcPr>
          <w:p w14:paraId="3B877575" w14:textId="77777777" w:rsidR="00D1633F" w:rsidRPr="007E60C6" w:rsidRDefault="00D1633F" w:rsidP="00D1633F">
            <w:pPr>
              <w:jc w:val="center"/>
              <w:rPr>
                <w:rFonts w:eastAsia="Times New Roman" w:cs="Segoe UI"/>
                <w:color w:val="172B4D"/>
                <w:spacing w:val="-1"/>
                <w:sz w:val="20"/>
                <w:szCs w:val="20"/>
                <w:lang w:val="en-GB" w:eastAsia="en-GB"/>
              </w:rPr>
            </w:pPr>
          </w:p>
        </w:tc>
        <w:tc>
          <w:tcPr>
            <w:tcW w:w="7938" w:type="dxa"/>
            <w:hideMark/>
          </w:tcPr>
          <w:p w14:paraId="56B1ED28" w14:textId="77777777" w:rsidR="00A95C9B" w:rsidRPr="007E60C6" w:rsidRDefault="00A95C9B" w:rsidP="00D1633F">
            <w:pPr>
              <w:rPr>
                <w:rFonts w:eastAsia="Times New Roman" w:cs="Segoe UI"/>
                <w:b/>
                <w:bCs/>
                <w:color w:val="172B4D"/>
                <w:spacing w:val="-1"/>
                <w:sz w:val="20"/>
                <w:szCs w:val="20"/>
                <w:lang w:val="en-GB" w:eastAsia="en-GB"/>
              </w:rPr>
            </w:pPr>
          </w:p>
          <w:p w14:paraId="02E407B4" w14:textId="77777777" w:rsidR="00D1633F" w:rsidRPr="007E60C6" w:rsidRDefault="00A95C9B" w:rsidP="00A95C9B">
            <w:pPr>
              <w:rPr>
                <w:rFonts w:eastAsia="Times New Roman" w:cs="Segoe UI"/>
                <w:color w:val="172B4D"/>
                <w:spacing w:val="-1"/>
                <w:sz w:val="20"/>
                <w:szCs w:val="20"/>
                <w:lang w:val="en-GB" w:eastAsia="en-GB"/>
              </w:rPr>
            </w:pPr>
            <w:r w:rsidRPr="007E60C6">
              <w:rPr>
                <w:rFonts w:eastAsia="Times New Roman" w:cs="Segoe UI"/>
                <w:b/>
                <w:bCs/>
                <w:noProof/>
                <w:color w:val="172B4D"/>
                <w:spacing w:val="-1"/>
                <w:sz w:val="20"/>
                <w:szCs w:val="20"/>
                <w:lang w:val="en-GB" w:eastAsia="en-GB"/>
              </w:rPr>
              <w:drawing>
                <wp:inline distT="0" distB="0" distL="0" distR="0" wp14:anchorId="2D97B912" wp14:editId="30A3ABA6">
                  <wp:extent cx="428625" cy="428625"/>
                  <wp:effectExtent l="0" t="0" r="9525" b="9525"/>
                  <wp:docPr id="929542404" name="Picture 92954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8685" cy="428685"/>
                          </a:xfrm>
                          <a:prstGeom prst="rect">
                            <a:avLst/>
                          </a:prstGeom>
                        </pic:spPr>
                      </pic:pic>
                    </a:graphicData>
                  </a:graphic>
                </wp:inline>
              </w:drawing>
            </w:r>
            <w:r w:rsidR="00D1633F" w:rsidRPr="007E60C6">
              <w:rPr>
                <w:rFonts w:eastAsia="Times New Roman" w:cs="Segoe UI"/>
                <w:b/>
                <w:bCs/>
                <w:color w:val="172B4D"/>
                <w:spacing w:val="-1"/>
                <w:sz w:val="20"/>
                <w:szCs w:val="20"/>
                <w:lang w:val="en-GB" w:eastAsia="en-GB"/>
              </w:rPr>
              <w:t>0 outgoing calls</w:t>
            </w:r>
          </w:p>
        </w:tc>
      </w:tr>
    </w:tbl>
    <w:p w14:paraId="32D876E2" w14:textId="77777777" w:rsidR="0084179A" w:rsidRPr="007E60C6" w:rsidRDefault="0084179A" w:rsidP="00D1633F">
      <w:pPr>
        <w:rPr>
          <w:lang w:val="en-GB"/>
        </w:rPr>
      </w:pPr>
    </w:p>
    <w:p w14:paraId="35559DE1" w14:textId="77777777" w:rsidR="00D1633F" w:rsidRPr="007E60C6" w:rsidRDefault="00D1633F" w:rsidP="00D1633F">
      <w:pPr>
        <w:rPr>
          <w:lang w:val="en-GB"/>
        </w:rPr>
      </w:pPr>
    </w:p>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3495"/>
        <w:gridCol w:w="3495"/>
      </w:tblGrid>
      <w:tr w:rsidR="00D1633F" w:rsidRPr="007E60C6" w14:paraId="047668F2" w14:textId="77777777" w:rsidTr="00D1633F">
        <w:trPr>
          <w:trHeight w:val="1044"/>
        </w:trPr>
        <w:tc>
          <w:tcPr>
            <w:tcW w:w="3495" w:type="dxa"/>
            <w:hideMark/>
          </w:tcPr>
          <w:p w14:paraId="30968902"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noProof/>
                <w:color w:val="172B4D"/>
                <w:sz w:val="20"/>
                <w:szCs w:val="20"/>
                <w:lang w:val="en-GB" w:eastAsia="en-GB"/>
              </w:rPr>
              <w:drawing>
                <wp:inline distT="0" distB="0" distL="0" distR="0" wp14:anchorId="11FCDD6B" wp14:editId="2CC70ABE">
                  <wp:extent cx="1251587" cy="497205"/>
                  <wp:effectExtent l="0" t="0" r="5715" b="0"/>
                  <wp:docPr id="1921958483" name="Picture 1921958483"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Description automatically generated"/>
                          <pic:cNvPicPr/>
                        </pic:nvPicPr>
                        <pic:blipFill>
                          <a:blip r:embed="rId36"/>
                          <a:stretch>
                            <a:fillRect/>
                          </a:stretch>
                        </pic:blipFill>
                        <pic:spPr>
                          <a:xfrm>
                            <a:off x="0" y="0"/>
                            <a:ext cx="1272118" cy="505361"/>
                          </a:xfrm>
                          <a:prstGeom prst="rect">
                            <a:avLst/>
                          </a:prstGeom>
                        </pic:spPr>
                      </pic:pic>
                    </a:graphicData>
                  </a:graphic>
                </wp:inline>
              </w:drawing>
            </w:r>
          </w:p>
        </w:tc>
        <w:tc>
          <w:tcPr>
            <w:tcW w:w="3495" w:type="dxa"/>
            <w:hideMark/>
          </w:tcPr>
          <w:p w14:paraId="1A12DFC4"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6AF3EFB1" wp14:editId="2B3F3CE2">
                  <wp:extent cx="1800225" cy="558691"/>
                  <wp:effectExtent l="0" t="0" r="0" b="0"/>
                  <wp:docPr id="1571768854" name="Picture 1571768854"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 logo  Description automatically generated"/>
                          <pic:cNvPicPr/>
                        </pic:nvPicPr>
                        <pic:blipFill>
                          <a:blip r:embed="rId37"/>
                          <a:stretch>
                            <a:fillRect/>
                          </a:stretch>
                        </pic:blipFill>
                        <pic:spPr>
                          <a:xfrm>
                            <a:off x="0" y="0"/>
                            <a:ext cx="1821905" cy="565419"/>
                          </a:xfrm>
                          <a:prstGeom prst="rect">
                            <a:avLst/>
                          </a:prstGeom>
                        </pic:spPr>
                      </pic:pic>
                    </a:graphicData>
                  </a:graphic>
                </wp:inline>
              </w:drawing>
            </w:r>
          </w:p>
        </w:tc>
        <w:tc>
          <w:tcPr>
            <w:tcW w:w="3495" w:type="dxa"/>
            <w:hideMark/>
          </w:tcPr>
          <w:p w14:paraId="611F2FB7"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noProof/>
                <w:color w:val="172B4D"/>
                <w:spacing w:val="-1"/>
                <w:sz w:val="20"/>
                <w:szCs w:val="20"/>
                <w:lang w:val="en-GB" w:eastAsia="en-GB"/>
              </w:rPr>
              <w:drawing>
                <wp:inline distT="0" distB="0" distL="0" distR="0" wp14:anchorId="340F6D03" wp14:editId="4ED5EDCC">
                  <wp:extent cx="1695450" cy="497669"/>
                  <wp:effectExtent l="0" t="0" r="0" b="0"/>
                  <wp:docPr id="257966062" name="Picture 257966062"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Description automatically generated"/>
                          <pic:cNvPicPr/>
                        </pic:nvPicPr>
                        <pic:blipFill>
                          <a:blip r:embed="rId38"/>
                          <a:stretch>
                            <a:fillRect/>
                          </a:stretch>
                        </pic:blipFill>
                        <pic:spPr>
                          <a:xfrm>
                            <a:off x="0" y="0"/>
                            <a:ext cx="1726822" cy="506878"/>
                          </a:xfrm>
                          <a:prstGeom prst="rect">
                            <a:avLst/>
                          </a:prstGeom>
                        </pic:spPr>
                      </pic:pic>
                    </a:graphicData>
                  </a:graphic>
                </wp:inline>
              </w:drawing>
            </w:r>
          </w:p>
        </w:tc>
      </w:tr>
      <w:tr w:rsidR="00D1633F" w:rsidRPr="007E60C6" w14:paraId="742BA380" w14:textId="77777777" w:rsidTr="00D1633F">
        <w:trPr>
          <w:trHeight w:val="3525"/>
        </w:trPr>
        <w:tc>
          <w:tcPr>
            <w:tcW w:w="3495" w:type="dxa"/>
            <w:hideMark/>
          </w:tcPr>
          <w:p w14:paraId="4DA4C575"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4 users with 0 calls</w:t>
            </w:r>
          </w:p>
          <w:p w14:paraId="45380686"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p w14:paraId="115F2789"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with under 20 calls</w:t>
            </w:r>
          </w:p>
          <w:p w14:paraId="0A7C78FB"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6439F03A"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under 50 call involvements</w:t>
            </w:r>
          </w:p>
          <w:p w14:paraId="1DC1C002"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with under 100 call involvements</w:t>
            </w:r>
          </w:p>
          <w:p w14:paraId="2CEFC586"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c>
          <w:tcPr>
            <w:tcW w:w="3495" w:type="dxa"/>
            <w:hideMark/>
          </w:tcPr>
          <w:p w14:paraId="05797362" w14:textId="77777777" w:rsidR="00D1633F" w:rsidRPr="007E60C6" w:rsidRDefault="00D1633F" w:rsidP="00F1612A">
            <w:pPr>
              <w:rPr>
                <w:rFonts w:eastAsia="Times New Roman" w:cs="Segoe UI"/>
                <w:color w:val="172B4D"/>
                <w:spacing w:val="-1"/>
                <w:sz w:val="20"/>
                <w:szCs w:val="20"/>
                <w:lang w:val="en-GB" w:eastAsia="en-GB"/>
              </w:rPr>
            </w:pPr>
            <w:r w:rsidRPr="007E60C6">
              <w:rPr>
                <w:rFonts w:eastAsia="Times New Roman" w:cs="Segoe UI"/>
                <w:b/>
                <w:bCs/>
                <w:color w:val="172B4D"/>
                <w:spacing w:val="-1"/>
                <w:sz w:val="20"/>
                <w:szCs w:val="20"/>
                <w:lang w:val="en-GB" w:eastAsia="en-GB"/>
              </w:rPr>
              <w:t>0 users with over 100 call involvements</w:t>
            </w:r>
          </w:p>
          <w:p w14:paraId="1F4C37F1"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 xml:space="preserve">0 over 250 </w:t>
            </w:r>
          </w:p>
          <w:p w14:paraId="4A0ADB03"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r w:rsidRPr="007E60C6">
              <w:rPr>
                <w:rFonts w:eastAsia="Times New Roman" w:cs="Segoe UI"/>
                <w:b/>
                <w:bCs/>
                <w:color w:val="172B4D"/>
                <w:spacing w:val="-1"/>
                <w:sz w:val="20"/>
                <w:szCs w:val="20"/>
                <w:lang w:val="en-GB" w:eastAsia="en-GB"/>
              </w:rPr>
              <w:t>0 over 1000</w:t>
            </w:r>
          </w:p>
          <w:p w14:paraId="1D80E05A" w14:textId="77777777" w:rsidR="00D1633F" w:rsidRPr="007E60C6" w:rsidRDefault="00D1633F" w:rsidP="00F1612A">
            <w:pPr>
              <w:spacing w:before="100" w:beforeAutospacing="1" w:after="100" w:afterAutospacing="1"/>
              <w:rPr>
                <w:rFonts w:eastAsia="Times New Roman" w:cs="Segoe UI"/>
                <w:color w:val="172B4D"/>
                <w:spacing w:val="-1"/>
                <w:sz w:val="20"/>
                <w:szCs w:val="20"/>
                <w:lang w:val="en-GB" w:eastAsia="en-GB"/>
              </w:rPr>
            </w:pPr>
            <w:r w:rsidRPr="007E60C6">
              <w:rPr>
                <w:rFonts w:eastAsia="Times New Roman" w:cs="Segoe UI"/>
                <w:color w:val="172B4D"/>
                <w:spacing w:val="-1"/>
                <w:sz w:val="20"/>
                <w:szCs w:val="20"/>
                <w:lang w:val="en-GB" w:eastAsia="en-GB"/>
              </w:rPr>
              <w:t> </w:t>
            </w:r>
          </w:p>
        </w:tc>
      </w:tr>
    </w:tbl>
    <w:p w14:paraId="492C584A" w14:textId="77777777" w:rsidR="00D1633F" w:rsidRPr="007E60C6" w:rsidRDefault="00D1633F" w:rsidP="00D1633F">
      <w:pPr>
        <w:rPr>
          <w:bdr w:val="none" w:sz="0" w:space="0" w:color="auto"/>
          <w:lang w:val="en-GB"/>
        </w:rPr>
      </w:pPr>
    </w:p>
    <w:p w14:paraId="4543F336" w14:textId="77777777" w:rsidR="002B6938" w:rsidRPr="007E60C6" w:rsidRDefault="00725F5A" w:rsidP="00D1633F">
      <w:pPr>
        <w:pStyle w:val="Heading1"/>
        <w:rPr>
          <w:rFonts w:ascii="Futura PT Book" w:hAnsi="Futura PT Book"/>
        </w:rPr>
      </w:pPr>
      <w:bookmarkStart w:id="19" w:name="_Toc100050566"/>
      <w:bookmarkStart w:id="20" w:name="_Toc129270986"/>
      <w:r w:rsidRPr="007E60C6">
        <w:rPr>
          <w:rFonts w:ascii="Futura PT Book" w:hAnsi="Futura PT Book"/>
          <w:noProof/>
        </w:rPr>
        <w:lastRenderedPageBreak/>
        <w:drawing>
          <wp:anchor distT="0" distB="0" distL="114300" distR="114300" simplePos="0" relativeHeight="251689984" behindDoc="1" locked="0" layoutInCell="1" allowOverlap="1" wp14:anchorId="00107F8F" wp14:editId="13FA3943">
            <wp:simplePos x="0" y="0"/>
            <wp:positionH relativeFrom="margin">
              <wp:posOffset>5792470</wp:posOffset>
            </wp:positionH>
            <wp:positionV relativeFrom="paragraph">
              <wp:posOffset>5715</wp:posOffset>
            </wp:positionV>
            <wp:extent cx="857370" cy="857370"/>
            <wp:effectExtent l="0" t="0" r="0" b="0"/>
            <wp:wrapTight wrapText="bothSides">
              <wp:wrapPolygon edited="0">
                <wp:start x="0" y="0"/>
                <wp:lineTo x="0" y="21120"/>
                <wp:lineTo x="20160" y="21120"/>
                <wp:lineTo x="21120" y="19680"/>
                <wp:lineTo x="21120" y="1440"/>
                <wp:lineTo x="20640" y="0"/>
                <wp:lineTo x="0" y="0"/>
              </wp:wrapPolygon>
            </wp:wrapTight>
            <wp:docPr id="1073741850" name="Picture 107374185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Picture 1073741850" descr="A picture containing text  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857370" cy="857370"/>
                    </a:xfrm>
                    <a:prstGeom prst="rect">
                      <a:avLst/>
                    </a:prstGeom>
                  </pic:spPr>
                </pic:pic>
              </a:graphicData>
            </a:graphic>
          </wp:anchor>
        </w:drawing>
      </w:r>
      <w:r w:rsidR="002B6938" w:rsidRPr="007E60C6">
        <w:rPr>
          <w:rFonts w:ascii="Futura PT Book" w:hAnsi="Futura PT Book"/>
        </w:rPr>
        <w:t>Energy insights</w:t>
      </w:r>
      <w:bookmarkEnd w:id="19"/>
      <w:bookmarkEnd w:id="20"/>
    </w:p>
    <w:p w14:paraId="5AD640C6" w14:textId="77777777" w:rsidR="00725F5A" w:rsidRPr="007E60C6" w:rsidRDefault="00725F5A" w:rsidP="00725F5A">
      <w:pPr>
        <w:rPr>
          <w:lang w:val="en-GB"/>
        </w:rPr>
      </w:pPr>
    </w:p>
    <w:p w14:paraId="687FC3D2" w14:textId="77777777" w:rsidR="00020DB0" w:rsidRPr="007E60C6" w:rsidRDefault="00020DB0" w:rsidP="0084179A">
      <w:pPr>
        <w:rPr>
          <w:rFonts w:cs="Segoe UI"/>
          <w:lang w:val="en-GB"/>
        </w:rPr>
      </w:pPr>
      <w:r w:rsidRPr="007E60C6">
        <w:rPr>
          <w:rFonts w:cs="Segoe UI"/>
          <w:lang w:val="en-GB"/>
        </w:rPr>
        <w:t xml:space="preserve">This report details potential carbon impact of the existing solution based on the following assumption: </w:t>
      </w:r>
      <w:r w:rsidR="002B6938" w:rsidRPr="007E60C6">
        <w:rPr>
          <w:rFonts w:cs="Segoe UI"/>
          <w:i/>
          <w:iCs/>
          <w:lang w:val="en-GB"/>
        </w:rPr>
        <w:t xml:space="preserve">ALL devices are in use for 30% of a 5-day working </w:t>
      </w:r>
      <w:proofErr w:type="gramStart"/>
      <w:r w:rsidR="002B6938" w:rsidRPr="007E60C6">
        <w:rPr>
          <w:rFonts w:cs="Segoe UI"/>
          <w:i/>
          <w:iCs/>
          <w:lang w:val="en-GB"/>
        </w:rPr>
        <w:t>week</w:t>
      </w:r>
      <w:proofErr w:type="gramEnd"/>
    </w:p>
    <w:p w14:paraId="08882B9B" w14:textId="77777777" w:rsidR="00020DB0" w:rsidRPr="007E60C6" w:rsidRDefault="00020DB0" w:rsidP="0084179A">
      <w:pPr>
        <w:rPr>
          <w:rFonts w:cs="Segoe UI"/>
          <w:lang w:val="en-GB"/>
        </w:rPr>
      </w:pPr>
    </w:p>
    <w:p w14:paraId="6AFD8464" w14:textId="77777777" w:rsidR="002B6938" w:rsidRPr="007E60C6" w:rsidRDefault="002B6938" w:rsidP="0084179A">
      <w:pPr>
        <w:rPr>
          <w:rFonts w:cs="Segoe UI"/>
          <w:lang w:val="en-GB"/>
        </w:rPr>
      </w:pPr>
      <w:r w:rsidRPr="007E60C6">
        <w:rPr>
          <w:rFonts w:cs="Segoe UI"/>
          <w:lang w:val="en-GB"/>
        </w:rPr>
        <w:t>This report is for illustration purposes only.</w:t>
      </w:r>
    </w:p>
    <w:p w14:paraId="1ACCDB2E" w14:textId="77777777" w:rsidR="002B6938" w:rsidRPr="007E60C6" w:rsidRDefault="002B6938" w:rsidP="008E5827">
      <w:pPr>
        <w:rPr>
          <w:rFonts w:cs="Segoe UI"/>
          <w:lang w:val="en-GB"/>
        </w:rPr>
      </w:pPr>
    </w:p>
    <w:p w14:paraId="40012816" w14:textId="77777777" w:rsidR="00725F5A" w:rsidRPr="007E60C6" w:rsidRDefault="00725F5A" w:rsidP="008E5827">
      <w:pPr>
        <w:rPr>
          <w:rFonts w:cs="Segoe UI"/>
          <w:lang w:val="en-GB"/>
        </w:rPr>
      </w:pPr>
    </w:p>
    <w:p w14:paraId="076BAC90" w14:textId="77777777" w:rsidR="00725F5A" w:rsidRPr="007E60C6" w:rsidRDefault="00725F5A" w:rsidP="008E5827">
      <w:pPr>
        <w:rPr>
          <w:rFonts w:cs="Segoe UI"/>
          <w:lang w:val="en-GB"/>
        </w:rPr>
      </w:pPr>
    </w:p>
    <w:p w14:paraId="48C7B840" w14:textId="77777777" w:rsidR="00020DB0" w:rsidRPr="007E60C6" w:rsidRDefault="00020DB0" w:rsidP="008E5827">
      <w:pPr>
        <w:rPr>
          <w:rFonts w:cs="Segoe UI"/>
          <w:bCs/>
          <w:color w:val="1481AB" w:themeColor="accent1" w:themeShade="BF"/>
          <w:lang w:val="en-GB"/>
        </w:rPr>
      </w:pPr>
      <w:r w:rsidRPr="007E60C6">
        <w:rPr>
          <w:rFonts w:cs="Segoe UI"/>
          <w:bCs/>
          <w:color w:val="1481AB" w:themeColor="accent1" w:themeShade="BF"/>
          <w:lang w:val="en-GB"/>
        </w:rPr>
        <w:t xml:space="preserve">The current </w:t>
      </w:r>
      <w:r w:rsidRPr="007E60C6">
        <w:rPr>
          <w:rFonts w:cs="Segoe UI"/>
          <w:b/>
          <w:color w:val="1481AB" w:themeColor="accent1" w:themeShade="BF"/>
          <w:lang w:val="en-GB"/>
        </w:rPr>
        <w:t xml:space="preserve">Total kWh </w:t>
      </w:r>
      <w:r w:rsidRPr="007E60C6">
        <w:rPr>
          <w:rFonts w:cs="Segoe UI"/>
          <w:bCs/>
          <w:color w:val="1481AB" w:themeColor="accent1" w:themeShade="BF"/>
          <w:lang w:val="en-GB"/>
        </w:rPr>
        <w:t>of</w:t>
      </w:r>
      <w:r w:rsidRPr="007E60C6">
        <w:rPr>
          <w:rFonts w:cs="Segoe UI"/>
          <w:b/>
          <w:color w:val="1481AB" w:themeColor="accent1" w:themeShade="BF"/>
          <w:lang w:val="en-GB"/>
        </w:rPr>
        <w:t xml:space="preserve"> </w:t>
      </w:r>
      <w:r w:rsidRPr="007E60C6">
        <w:rPr>
          <w:rFonts w:cs="Segoe UI"/>
          <w:b/>
          <w:color w:val="BA7003" w:themeColor="accent4" w:themeShade="80"/>
          <w:lang w:val="en-GB"/>
        </w:rPr>
        <w:t xml:space="preserve">0.10 </w:t>
      </w:r>
      <w:r w:rsidRPr="007E60C6">
        <w:rPr>
          <w:rFonts w:cs="Segoe UI"/>
          <w:bCs/>
          <w:color w:val="1481AB" w:themeColor="accent1" w:themeShade="BF"/>
          <w:lang w:val="en-GB"/>
        </w:rPr>
        <w:t xml:space="preserve">can be reflected as </w:t>
      </w:r>
      <w:r w:rsidRPr="007E60C6">
        <w:rPr>
          <w:rFonts w:cs="Segoe UI"/>
          <w:b/>
          <w:color w:val="BA7003" w:themeColor="accent4" w:themeShade="80"/>
          <w:lang w:val="en-GB"/>
        </w:rPr>
        <w:t>882.15</w:t>
      </w:r>
      <w:r w:rsidR="007D5CD7" w:rsidRPr="007E60C6">
        <w:rPr>
          <w:rFonts w:cs="Segoe UI"/>
          <w:b/>
          <w:color w:val="BA7003" w:themeColor="accent4" w:themeShade="80"/>
          <w:lang w:val="en-GB"/>
        </w:rPr>
        <w:t xml:space="preserve"> </w:t>
      </w:r>
      <w:r w:rsidR="007D5CD7" w:rsidRPr="007E60C6">
        <w:rPr>
          <w:rFonts w:cs="Segoe UI"/>
          <w:b/>
          <w:color w:val="1481AB" w:themeColor="accent1" w:themeShade="BF"/>
          <w:lang w:val="en-GB"/>
        </w:rPr>
        <w:t>kW</w:t>
      </w:r>
      <w:r w:rsidR="007D5CD7" w:rsidRPr="007E60C6">
        <w:rPr>
          <w:rFonts w:cs="Segoe UI"/>
          <w:bCs/>
          <w:color w:val="1481AB" w:themeColor="accent1" w:themeShade="BF"/>
          <w:lang w:val="en-GB"/>
        </w:rPr>
        <w:t xml:space="preserve"> </w:t>
      </w:r>
      <w:r w:rsidRPr="007E60C6">
        <w:rPr>
          <w:rFonts w:cs="Segoe UI"/>
          <w:bCs/>
          <w:color w:val="1481AB" w:themeColor="accent1" w:themeShade="BF"/>
          <w:lang w:val="en-GB"/>
        </w:rPr>
        <w:t>annually</w:t>
      </w:r>
      <w:r w:rsidR="007D5CD7" w:rsidRPr="007E60C6">
        <w:rPr>
          <w:rFonts w:cs="Segoe UI"/>
          <w:bCs/>
          <w:color w:val="1481AB" w:themeColor="accent1" w:themeShade="BF"/>
          <w:lang w:val="en-GB"/>
        </w:rPr>
        <w:t xml:space="preserve"> – This </w:t>
      </w:r>
      <w:r w:rsidRPr="007E60C6">
        <w:rPr>
          <w:rFonts w:cs="Segoe UI"/>
          <w:bCs/>
          <w:color w:val="1481AB" w:themeColor="accent1" w:themeShade="BF"/>
          <w:lang w:val="en-GB"/>
        </w:rPr>
        <w:t xml:space="preserve">is equivalent to the following environmental impact. </w:t>
      </w:r>
    </w:p>
    <w:p w14:paraId="30F441F9" w14:textId="77777777" w:rsidR="00F2099F" w:rsidRPr="007E60C6" w:rsidRDefault="00F2099F" w:rsidP="008E5827">
      <w:pPr>
        <w:rPr>
          <w:rFonts w:cs="Segoe UI"/>
          <w:bCs/>
          <w:color w:val="1481AB" w:themeColor="accent1" w:themeShade="BF"/>
          <w:lang w:val="en-GB"/>
        </w:rPr>
      </w:pPr>
    </w:p>
    <w:p w14:paraId="2593B551" w14:textId="77777777" w:rsidR="00F2099F" w:rsidRPr="007E60C6" w:rsidRDefault="00F2099F" w:rsidP="008E5827">
      <w:pPr>
        <w:rPr>
          <w:rFonts w:cs="Segoe UI"/>
          <w:bCs/>
          <w:color w:val="1481AB" w:themeColor="accent1" w:themeShade="BF"/>
          <w:lang w:val="en-GB"/>
        </w:rPr>
      </w:pPr>
    </w:p>
    <w:p w14:paraId="2E9F9F52" w14:textId="77777777" w:rsidR="00020DB0" w:rsidRPr="007E60C6" w:rsidRDefault="00020DB0" w:rsidP="008E5827">
      <w:pPr>
        <w:rPr>
          <w:rFonts w:cs="Segoe UI"/>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3"/>
        <w:gridCol w:w="2563"/>
        <w:gridCol w:w="2563"/>
        <w:gridCol w:w="2563"/>
      </w:tblGrid>
      <w:tr w:rsidR="009A4D4E" w:rsidRPr="007E60C6" w14:paraId="2037199A" w14:textId="77777777" w:rsidTr="009A4D4E">
        <w:trPr>
          <w:jc w:val="center"/>
        </w:trPr>
        <w:tc>
          <w:tcPr>
            <w:tcW w:w="2563" w:type="dxa"/>
          </w:tcPr>
          <w:p w14:paraId="3CAFDDC9" w14:textId="77777777" w:rsidR="00020DB0" w:rsidRPr="007E60C6" w:rsidRDefault="00020DB0" w:rsidP="009A4D4E">
            <w:pPr>
              <w:jc w:val="center"/>
              <w:rPr>
                <w:rFonts w:cs="Segoe UI"/>
                <w:lang w:val="en-GB"/>
              </w:rPr>
            </w:pPr>
            <w:r w:rsidRPr="007E60C6">
              <w:rPr>
                <w:rFonts w:cs="Segoe UI"/>
                <w:noProof/>
                <w:lang w:val="en-GB"/>
              </w:rPr>
              <w:drawing>
                <wp:inline distT="0" distB="0" distL="0" distR="0" wp14:anchorId="01738E8B" wp14:editId="49302B67">
                  <wp:extent cx="914528" cy="657317"/>
                  <wp:effectExtent l="0" t="0" r="0" b="9525"/>
                  <wp:docPr id="582569364" name="Picture 58256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528" cy="657317"/>
                          </a:xfrm>
                          <a:prstGeom prst="rect">
                            <a:avLst/>
                          </a:prstGeom>
                        </pic:spPr>
                      </pic:pic>
                    </a:graphicData>
                  </a:graphic>
                </wp:inline>
              </w:drawing>
            </w:r>
          </w:p>
        </w:tc>
        <w:tc>
          <w:tcPr>
            <w:tcW w:w="2563" w:type="dxa"/>
          </w:tcPr>
          <w:p w14:paraId="41DC4F6C"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57FDEBF2" wp14:editId="43519ACD">
                  <wp:extent cx="914528" cy="914528"/>
                  <wp:effectExtent l="0" t="0" r="0" b="0"/>
                  <wp:docPr id="194183950" name="Picture 19418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528" cy="914528"/>
                          </a:xfrm>
                          <a:prstGeom prst="rect">
                            <a:avLst/>
                          </a:prstGeom>
                        </pic:spPr>
                      </pic:pic>
                    </a:graphicData>
                  </a:graphic>
                </wp:inline>
              </w:drawing>
            </w:r>
          </w:p>
        </w:tc>
        <w:tc>
          <w:tcPr>
            <w:tcW w:w="2563" w:type="dxa"/>
          </w:tcPr>
          <w:p w14:paraId="3BDFAF30"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2CAC75ED" wp14:editId="6F34DB90">
                  <wp:extent cx="914528" cy="914528"/>
                  <wp:effectExtent l="0" t="0" r="0" b="0"/>
                  <wp:docPr id="100617064" name="Picture 10061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528" cy="914528"/>
                          </a:xfrm>
                          <a:prstGeom prst="rect">
                            <a:avLst/>
                          </a:prstGeom>
                        </pic:spPr>
                      </pic:pic>
                    </a:graphicData>
                  </a:graphic>
                </wp:inline>
              </w:drawing>
            </w:r>
          </w:p>
        </w:tc>
        <w:tc>
          <w:tcPr>
            <w:tcW w:w="2563" w:type="dxa"/>
          </w:tcPr>
          <w:p w14:paraId="0F508CD2" w14:textId="77777777" w:rsidR="00020DB0" w:rsidRPr="007E60C6" w:rsidRDefault="009A4D4E" w:rsidP="009A4D4E">
            <w:pPr>
              <w:jc w:val="center"/>
              <w:rPr>
                <w:rFonts w:cs="Segoe UI"/>
                <w:lang w:val="en-GB"/>
              </w:rPr>
            </w:pPr>
            <w:r w:rsidRPr="007E60C6">
              <w:rPr>
                <w:rFonts w:cs="Segoe UI"/>
                <w:noProof/>
                <w:lang w:val="en-GB"/>
              </w:rPr>
              <w:drawing>
                <wp:inline distT="0" distB="0" distL="0" distR="0" wp14:anchorId="59D814AE" wp14:editId="519E2A4E">
                  <wp:extent cx="914528" cy="914528"/>
                  <wp:effectExtent l="0" t="0" r="0" b="0"/>
                  <wp:docPr id="1369290218" name="Picture 136929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528" cy="914528"/>
                          </a:xfrm>
                          <a:prstGeom prst="rect">
                            <a:avLst/>
                          </a:prstGeom>
                        </pic:spPr>
                      </pic:pic>
                    </a:graphicData>
                  </a:graphic>
                </wp:inline>
              </w:drawing>
            </w:r>
          </w:p>
        </w:tc>
      </w:tr>
      <w:tr w:rsidR="006E3723" w:rsidRPr="007E60C6" w14:paraId="4B61CA21" w14:textId="77777777" w:rsidTr="009A4D4E">
        <w:trPr>
          <w:jc w:val="center"/>
        </w:trPr>
        <w:tc>
          <w:tcPr>
            <w:tcW w:w="2563" w:type="dxa"/>
          </w:tcPr>
          <w:p w14:paraId="7CDDDD18" w14:textId="77777777" w:rsidR="006E3723" w:rsidRPr="007E60C6" w:rsidRDefault="00020DB0" w:rsidP="009A4D4E">
            <w:pPr>
              <w:jc w:val="center"/>
              <w:rPr>
                <w:rFonts w:cs="Segoe UI"/>
                <w:b/>
                <w:color w:val="BA7003" w:themeColor="accent4" w:themeShade="80"/>
                <w:lang w:val="en-GB"/>
              </w:rPr>
            </w:pPr>
            <w:r w:rsidRPr="007E60C6">
              <w:rPr>
                <w:rFonts w:cs="Segoe UI"/>
                <w:b/>
                <w:color w:val="BA7003" w:themeColor="accent4" w:themeShade="80"/>
                <w:lang w:val="en-GB"/>
              </w:rPr>
              <w:t>462.77</w:t>
            </w:r>
          </w:p>
          <w:p w14:paraId="6677CBBE" w14:textId="77777777" w:rsidR="00020DB0" w:rsidRPr="007E60C6" w:rsidRDefault="00020DB0" w:rsidP="009A4D4E">
            <w:pPr>
              <w:jc w:val="center"/>
              <w:rPr>
                <w:rFonts w:cs="Segoe UI"/>
                <w:lang w:val="en-GB"/>
              </w:rPr>
            </w:pPr>
            <w:r w:rsidRPr="007E60C6">
              <w:rPr>
                <w:rFonts w:cs="Segoe UI"/>
                <w:b/>
                <w:color w:val="1481AB" w:themeColor="accent1" w:themeShade="BF"/>
                <w:lang w:val="en-GB"/>
              </w:rPr>
              <w:t>Kilograms of CO</w:t>
            </w:r>
            <w:r w:rsidRPr="007E60C6">
              <w:rPr>
                <w:rFonts w:cs="Segoe UI"/>
                <w:b/>
                <w:color w:val="1481AB" w:themeColor="accent1" w:themeShade="BF"/>
                <w:vertAlign w:val="subscript"/>
                <w:lang w:val="en-GB"/>
              </w:rPr>
              <w:t>2</w:t>
            </w:r>
          </w:p>
        </w:tc>
        <w:tc>
          <w:tcPr>
            <w:tcW w:w="2563" w:type="dxa"/>
          </w:tcPr>
          <w:p w14:paraId="1CD012C4" w14:textId="77777777" w:rsidR="006E3723"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0.88</w:t>
            </w:r>
          </w:p>
          <w:p w14:paraId="756C9B67" w14:textId="77777777" w:rsidR="00020DB0" w:rsidRPr="007E60C6" w:rsidRDefault="006E3723" w:rsidP="009A4D4E">
            <w:pPr>
              <w:jc w:val="center"/>
              <w:rPr>
                <w:rFonts w:cs="Segoe UI"/>
                <w:lang w:val="en-GB"/>
              </w:rPr>
            </w:pPr>
            <w:r w:rsidRPr="007E60C6">
              <w:rPr>
                <w:rFonts w:cs="Segoe UI"/>
                <w:b/>
                <w:bCs/>
                <w:color w:val="1481AB" w:themeColor="accent1" w:themeShade="BF"/>
                <w:lang w:val="en-GB"/>
              </w:rPr>
              <w:t>F</w:t>
            </w:r>
            <w:r w:rsidR="00020DB0" w:rsidRPr="007E60C6">
              <w:rPr>
                <w:rFonts w:cs="Segoe UI"/>
                <w:b/>
                <w:bCs/>
                <w:color w:val="1481AB" w:themeColor="accent1" w:themeShade="BF"/>
                <w:lang w:val="en-GB"/>
              </w:rPr>
              <w:t>ully grown trees felled</w:t>
            </w:r>
          </w:p>
        </w:tc>
        <w:tc>
          <w:tcPr>
            <w:tcW w:w="2563" w:type="dxa"/>
          </w:tcPr>
          <w:p w14:paraId="6292B314" w14:textId="77777777" w:rsidR="006E3723" w:rsidRPr="007E60C6" w:rsidRDefault="009A4D4E" w:rsidP="006E3723">
            <w:pPr>
              <w:jc w:val="center"/>
              <w:rPr>
                <w:rFonts w:cs="Segoe UI"/>
                <w:b/>
                <w:bCs/>
                <w:color w:val="BA7003" w:themeColor="accent4" w:themeShade="80"/>
                <w:lang w:val="en-GB"/>
              </w:rPr>
            </w:pPr>
            <w:r w:rsidRPr="007E60C6">
              <w:rPr>
                <w:rFonts w:cs="Segoe UI"/>
                <w:b/>
                <w:bCs/>
                <w:color w:val="BA7003" w:themeColor="accent4" w:themeShade="80"/>
                <w:lang w:val="en-GB"/>
              </w:rPr>
              <w:t>0.13</w:t>
            </w:r>
          </w:p>
          <w:p w14:paraId="30ECFF6D" w14:textId="77777777" w:rsidR="009A4D4E" w:rsidRPr="007E60C6" w:rsidRDefault="009A4D4E" w:rsidP="006E3723">
            <w:pPr>
              <w:jc w:val="center"/>
              <w:rPr>
                <w:rFonts w:cs="Segoe UI"/>
                <w:lang w:val="en-GB"/>
              </w:rPr>
            </w:pPr>
            <w:r w:rsidRPr="007E60C6">
              <w:rPr>
                <w:rFonts w:cs="Segoe UI"/>
                <w:b/>
                <w:bCs/>
                <w:color w:val="1481AB" w:themeColor="accent1" w:themeShade="BF"/>
                <w:lang w:val="en-GB"/>
              </w:rPr>
              <w:t>Passenger cars driven for 12 months</w:t>
            </w:r>
          </w:p>
        </w:tc>
        <w:tc>
          <w:tcPr>
            <w:tcW w:w="2563" w:type="dxa"/>
          </w:tcPr>
          <w:p w14:paraId="0F0FC76D" w14:textId="77777777" w:rsidR="00020DB0" w:rsidRPr="007E60C6" w:rsidRDefault="000026B4" w:rsidP="009A4D4E">
            <w:pPr>
              <w:jc w:val="center"/>
              <w:rPr>
                <w:rFonts w:cs="Segoe UI"/>
                <w:b/>
                <w:bCs/>
                <w:color w:val="1481AB" w:themeColor="accent1" w:themeShade="BF"/>
                <w:lang w:val="en-GB"/>
              </w:rPr>
            </w:pPr>
            <w:r w:rsidRPr="007E60C6">
              <w:rPr>
                <w:rFonts w:cs="Segoe UI"/>
                <w:b/>
                <w:bCs/>
                <w:color w:val="1481AB" w:themeColor="accent1" w:themeShade="BF"/>
                <w:lang w:val="en-GB"/>
              </w:rPr>
              <w:t>Annual</w:t>
            </w:r>
            <w:r w:rsidR="009A4D4E" w:rsidRPr="007E60C6">
              <w:rPr>
                <w:rFonts w:cs="Segoe UI"/>
                <w:b/>
                <w:bCs/>
                <w:color w:val="1481AB" w:themeColor="accent1" w:themeShade="BF"/>
                <w:lang w:val="en-GB"/>
              </w:rPr>
              <w:t xml:space="preserve"> </w:t>
            </w:r>
            <w:r w:rsidR="00020DB0" w:rsidRPr="007E60C6">
              <w:rPr>
                <w:rFonts w:cs="Segoe UI"/>
                <w:b/>
                <w:bCs/>
                <w:color w:val="1481AB" w:themeColor="accent1" w:themeShade="BF"/>
                <w:lang w:val="en-GB"/>
              </w:rPr>
              <w:t>energy usage of</w:t>
            </w:r>
          </w:p>
          <w:p w14:paraId="6B62575E" w14:textId="77777777" w:rsidR="00020DB0" w:rsidRPr="007E60C6" w:rsidRDefault="00020DB0" w:rsidP="009A4D4E">
            <w:pPr>
              <w:jc w:val="center"/>
              <w:rPr>
                <w:rFonts w:cs="Segoe UI"/>
                <w:b/>
                <w:bCs/>
                <w:color w:val="BA7003" w:themeColor="accent4" w:themeShade="80"/>
                <w:lang w:val="en-GB"/>
              </w:rPr>
            </w:pPr>
            <w:r w:rsidRPr="007E60C6">
              <w:rPr>
                <w:rFonts w:cs="Segoe UI"/>
                <w:b/>
                <w:bCs/>
                <w:color w:val="BA7003" w:themeColor="accent4" w:themeShade="80"/>
                <w:lang w:val="en-GB"/>
              </w:rPr>
              <w:t>0.07</w:t>
            </w:r>
            <w:r w:rsidR="000026B4" w:rsidRPr="007E60C6">
              <w:rPr>
                <w:rFonts w:cs="Segoe UI"/>
                <w:b/>
                <w:bCs/>
                <w:color w:val="BA7003" w:themeColor="accent4" w:themeShade="80"/>
                <w:lang w:val="en-GB"/>
              </w:rPr>
              <w:t xml:space="preserve"> </w:t>
            </w:r>
            <w:r w:rsidR="000026B4" w:rsidRPr="007E60C6">
              <w:rPr>
                <w:rFonts w:cs="Segoe UI"/>
                <w:b/>
                <w:bCs/>
                <w:color w:val="1481AB" w:themeColor="accent1" w:themeShade="BF"/>
                <w:lang w:val="en-GB"/>
              </w:rPr>
              <w:t xml:space="preserve">of a family </w:t>
            </w:r>
            <w:proofErr w:type="gramStart"/>
            <w:r w:rsidR="000026B4" w:rsidRPr="007E60C6">
              <w:rPr>
                <w:rFonts w:cs="Segoe UI"/>
                <w:b/>
                <w:bCs/>
                <w:color w:val="1481AB" w:themeColor="accent1" w:themeShade="BF"/>
                <w:lang w:val="en-GB"/>
              </w:rPr>
              <w:t>home</w:t>
            </w:r>
            <w:r w:rsidR="006E3723" w:rsidRPr="007E60C6">
              <w:rPr>
                <w:rFonts w:cs="Segoe UI"/>
                <w:b/>
                <w:bCs/>
                <w:color w:val="1481AB" w:themeColor="accent1" w:themeShade="BF"/>
                <w:lang w:val="en-GB"/>
              </w:rPr>
              <w:t>s</w:t>
            </w:r>
            <w:proofErr w:type="gramEnd"/>
          </w:p>
          <w:p w14:paraId="36BEA8E2" w14:textId="77777777" w:rsidR="00020DB0" w:rsidRPr="007E60C6" w:rsidRDefault="00020DB0" w:rsidP="008E5827">
            <w:pPr>
              <w:rPr>
                <w:rFonts w:cs="Segoe UI"/>
                <w:lang w:val="en-GB"/>
              </w:rPr>
            </w:pPr>
          </w:p>
        </w:tc>
      </w:tr>
    </w:tbl>
    <w:p w14:paraId="019440A3" w14:textId="77777777" w:rsidR="009A4D4E" w:rsidRPr="007E60C6" w:rsidRDefault="009A4D4E" w:rsidP="009A4D4E">
      <w:pPr>
        <w:rPr>
          <w:rFonts w:cs="Segoe UI"/>
          <w:b/>
          <w:bCs/>
          <w:lang w:val="en-GB"/>
        </w:rPr>
      </w:pPr>
      <w:r w:rsidRPr="007E60C6">
        <w:rPr>
          <w:rFonts w:cs="Segoe UI"/>
          <w:b/>
          <w:bCs/>
          <w:lang w:val="en-GB"/>
        </w:rPr>
        <w:t xml:space="preserve">Moving to a hosted solution could potentially reduce the carbon impact of your solution by taking advantage of a multi-tenanted platform in an efficient data </w:t>
      </w:r>
      <w:proofErr w:type="spellStart"/>
      <w:r w:rsidRPr="007E60C6">
        <w:rPr>
          <w:rFonts w:cs="Segoe UI"/>
          <w:b/>
          <w:bCs/>
          <w:lang w:val="en-GB"/>
        </w:rPr>
        <w:t>center</w:t>
      </w:r>
      <w:proofErr w:type="spellEnd"/>
      <w:r w:rsidRPr="007E60C6">
        <w:rPr>
          <w:rFonts w:cs="Segoe UI"/>
          <w:b/>
          <w:bCs/>
          <w:lang w:val="en-GB"/>
        </w:rPr>
        <w:t>.</w:t>
      </w:r>
    </w:p>
    <w:p w14:paraId="2F806F3A" w14:textId="77777777" w:rsidR="009A4D4E" w:rsidRPr="007E60C6" w:rsidRDefault="009A4D4E" w:rsidP="00976804">
      <w:pPr>
        <w:jc w:val="center"/>
        <w:rPr>
          <w:rFonts w:cs="Segoe UI"/>
          <w:lang w:val="en-GB"/>
        </w:rPr>
      </w:pPr>
    </w:p>
    <w:p w14:paraId="6D37DEE2" w14:textId="77777777" w:rsidR="000026B4" w:rsidRPr="007E60C6" w:rsidRDefault="000026B4" w:rsidP="008E5827">
      <w:pPr>
        <w:rPr>
          <w:rFonts w:cs="Segoe UI"/>
          <w:lang w:val="en-GB"/>
        </w:rPr>
      </w:pPr>
    </w:p>
    <w:p w14:paraId="136E6F24" w14:textId="77777777" w:rsidR="009A4D4E" w:rsidRPr="007E60C6" w:rsidRDefault="009A4D4E" w:rsidP="008E5827">
      <w:pPr>
        <w:rPr>
          <w:rFonts w:cs="Segoe UI"/>
          <w:lang w:val="en-GB"/>
        </w:rPr>
      </w:pPr>
      <w:r w:rsidRPr="007E60C6">
        <w:rPr>
          <w:rFonts w:cs="Segoe UI"/>
          <w:lang w:val="en-GB"/>
        </w:rPr>
        <w:t>In the meantime, you can mitigate your impact by…</w:t>
      </w:r>
    </w:p>
    <w:p w14:paraId="0EAA6AA8" w14:textId="77777777" w:rsidR="0050033E" w:rsidRPr="007E60C6" w:rsidRDefault="0050033E" w:rsidP="008E5827">
      <w:pPr>
        <w:rPr>
          <w:rFonts w:cs="Segoe UI"/>
          <w:lang w:val="en-GB"/>
        </w:rPr>
      </w:pPr>
    </w:p>
    <w:p w14:paraId="3ACA79CF" w14:textId="77777777" w:rsidR="009A4D4E" w:rsidRPr="007E60C6" w:rsidRDefault="009A4D4E" w:rsidP="008E5827">
      <w:pPr>
        <w:rPr>
          <w:rFonts w:cs="Segoe U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989"/>
      </w:tblGrid>
      <w:tr w:rsidR="000026B4" w:rsidRPr="007E60C6" w14:paraId="5BD6AC96" w14:textId="77777777" w:rsidTr="0050033E">
        <w:tc>
          <w:tcPr>
            <w:tcW w:w="2263" w:type="dxa"/>
          </w:tcPr>
          <w:p w14:paraId="04AFDEAF" w14:textId="77777777" w:rsidR="000026B4" w:rsidRPr="007E60C6" w:rsidRDefault="000026B4" w:rsidP="008E5827">
            <w:pPr>
              <w:rPr>
                <w:rFonts w:cs="Segoe UI"/>
                <w:lang w:val="en-GB"/>
              </w:rPr>
            </w:pPr>
            <w:r w:rsidRPr="007E60C6">
              <w:rPr>
                <w:rFonts w:cs="Segoe UI"/>
                <w:noProof/>
                <w:lang w:val="en-GB"/>
              </w:rPr>
              <w:drawing>
                <wp:inline distT="0" distB="0" distL="0" distR="0" wp14:anchorId="3BC9DD09" wp14:editId="4A316EEC">
                  <wp:extent cx="676275" cy="676275"/>
                  <wp:effectExtent l="0" t="0" r="9525" b="9525"/>
                  <wp:docPr id="1067612104" name="Picture 106761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6369" cy="676369"/>
                          </a:xfrm>
                          <a:prstGeom prst="rect">
                            <a:avLst/>
                          </a:prstGeom>
                        </pic:spPr>
                      </pic:pic>
                    </a:graphicData>
                  </a:graphic>
                </wp:inline>
              </w:drawing>
            </w:r>
          </w:p>
          <w:p w14:paraId="69FE82F0" w14:textId="77777777" w:rsidR="00976804" w:rsidRPr="007E60C6" w:rsidRDefault="00976804" w:rsidP="008E5827">
            <w:pPr>
              <w:rPr>
                <w:rFonts w:cs="Segoe UI"/>
                <w:lang w:val="en-GB"/>
              </w:rPr>
            </w:pPr>
          </w:p>
        </w:tc>
        <w:tc>
          <w:tcPr>
            <w:tcW w:w="7989" w:type="dxa"/>
          </w:tcPr>
          <w:p w14:paraId="63F22733" w14:textId="77777777" w:rsidR="000026B4" w:rsidRPr="007E60C6" w:rsidRDefault="000026B4" w:rsidP="008E5827">
            <w:pPr>
              <w:rPr>
                <w:rFonts w:cs="Segoe UI"/>
                <w:lang w:val="en-GB"/>
              </w:rPr>
            </w:pPr>
            <w:r w:rsidRPr="007E60C6">
              <w:rPr>
                <w:rFonts w:cs="Segoe UI"/>
                <w:color w:val="1481AB" w:themeColor="accent1" w:themeShade="BF"/>
                <w:lang w:val="en-GB"/>
              </w:rPr>
              <w:t xml:space="preserve">Recycle </w:t>
            </w:r>
            <w:r w:rsidRPr="007E60C6">
              <w:rPr>
                <w:rFonts w:cs="Segoe UI"/>
                <w:b/>
                <w:bCs/>
                <w:color w:val="BA7003" w:themeColor="accent4" w:themeShade="80"/>
                <w:lang w:val="en-GB"/>
              </w:rPr>
              <w:t>27.35</w:t>
            </w:r>
            <w:r w:rsidRPr="007E60C6">
              <w:rPr>
                <w:rFonts w:cs="Segoe UI"/>
                <w:color w:val="BA7003" w:themeColor="accent4" w:themeShade="80"/>
                <w:lang w:val="en-GB"/>
              </w:rPr>
              <w:t xml:space="preserve"> </w:t>
            </w:r>
            <w:r w:rsidRPr="007E60C6">
              <w:rPr>
                <w:rFonts w:cs="Segoe UI"/>
                <w:color w:val="1481AB" w:themeColor="accent1" w:themeShade="BF"/>
                <w:lang w:val="en-GB"/>
              </w:rPr>
              <w:t xml:space="preserve">bags of waste instead of sending them to landfill </w:t>
            </w:r>
          </w:p>
        </w:tc>
      </w:tr>
      <w:tr w:rsidR="000026B4" w:rsidRPr="007E60C6" w14:paraId="407D934F" w14:textId="77777777" w:rsidTr="0050033E">
        <w:tc>
          <w:tcPr>
            <w:tcW w:w="2263" w:type="dxa"/>
          </w:tcPr>
          <w:p w14:paraId="55A7E742" w14:textId="77777777" w:rsidR="000026B4" w:rsidRPr="007E60C6" w:rsidRDefault="000026B4" w:rsidP="008E5827">
            <w:pPr>
              <w:rPr>
                <w:rFonts w:cs="Segoe UI"/>
                <w:lang w:val="en-GB"/>
              </w:rPr>
            </w:pPr>
            <w:r w:rsidRPr="007E60C6">
              <w:rPr>
                <w:rFonts w:cs="Segoe UI"/>
                <w:noProof/>
                <w:lang w:val="en-GB"/>
              </w:rPr>
              <w:drawing>
                <wp:inline distT="0" distB="0" distL="0" distR="0" wp14:anchorId="6579269A" wp14:editId="73CADE19">
                  <wp:extent cx="657225" cy="657225"/>
                  <wp:effectExtent l="0" t="0" r="9525" b="9525"/>
                  <wp:docPr id="1886271933" name="Picture 188627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318" cy="657318"/>
                          </a:xfrm>
                          <a:prstGeom prst="rect">
                            <a:avLst/>
                          </a:prstGeom>
                        </pic:spPr>
                      </pic:pic>
                    </a:graphicData>
                  </a:graphic>
                </wp:inline>
              </w:drawing>
            </w:r>
          </w:p>
          <w:p w14:paraId="255FB6FB" w14:textId="77777777" w:rsidR="00976804" w:rsidRPr="007E60C6" w:rsidRDefault="00976804" w:rsidP="008E5827">
            <w:pPr>
              <w:rPr>
                <w:rFonts w:cs="Segoe UI"/>
                <w:lang w:val="en-GB"/>
              </w:rPr>
            </w:pPr>
          </w:p>
        </w:tc>
        <w:tc>
          <w:tcPr>
            <w:tcW w:w="7989" w:type="dxa"/>
          </w:tcPr>
          <w:p w14:paraId="63FB7327" w14:textId="77777777" w:rsidR="000026B4" w:rsidRPr="007E60C6" w:rsidRDefault="000026B4" w:rsidP="008E5827">
            <w:pPr>
              <w:rPr>
                <w:rFonts w:cs="Segoe UI"/>
                <w:lang w:val="en-GB"/>
              </w:rPr>
            </w:pPr>
            <w:r w:rsidRPr="007E60C6">
              <w:rPr>
                <w:rFonts w:cs="Segoe UI"/>
                <w:color w:val="1481AB" w:themeColor="accent1" w:themeShade="BF"/>
                <w:lang w:val="en-GB"/>
              </w:rPr>
              <w:t xml:space="preserve">Plant </w:t>
            </w:r>
            <w:r w:rsidRPr="007E60C6">
              <w:rPr>
                <w:rFonts w:cs="Segoe UI"/>
                <w:b/>
                <w:bCs/>
                <w:color w:val="BA7003" w:themeColor="accent4" w:themeShade="80"/>
                <w:lang w:val="en-GB"/>
              </w:rPr>
              <w:t>10.32</w:t>
            </w:r>
            <w:r w:rsidRPr="007E60C6">
              <w:rPr>
                <w:rFonts w:cs="Segoe UI"/>
                <w:color w:val="BA7003" w:themeColor="accent4" w:themeShade="80"/>
                <w:lang w:val="en-GB"/>
              </w:rPr>
              <w:t xml:space="preserve"> </w:t>
            </w:r>
            <w:r w:rsidR="00692122" w:rsidRPr="007E60C6">
              <w:rPr>
                <w:rFonts w:cs="Segoe UI"/>
                <w:color w:val="1481AB" w:themeColor="accent1" w:themeShade="BF"/>
                <w:lang w:val="en-GB"/>
              </w:rPr>
              <w:t xml:space="preserve">trees and </w:t>
            </w:r>
            <w:r w:rsidRPr="007E60C6">
              <w:rPr>
                <w:rFonts w:cs="Segoe UI"/>
                <w:color w:val="1481AB" w:themeColor="accent1" w:themeShade="BF"/>
                <w:lang w:val="en-GB"/>
              </w:rPr>
              <w:t>let them grow for 10 years</w:t>
            </w:r>
          </w:p>
        </w:tc>
      </w:tr>
      <w:tr w:rsidR="000026B4" w:rsidRPr="007E60C6" w14:paraId="79721FCF" w14:textId="77777777" w:rsidTr="0050033E">
        <w:tc>
          <w:tcPr>
            <w:tcW w:w="2263" w:type="dxa"/>
          </w:tcPr>
          <w:p w14:paraId="2C890602" w14:textId="77777777" w:rsidR="000026B4" w:rsidRPr="007E60C6" w:rsidRDefault="000026B4" w:rsidP="008E5827">
            <w:pPr>
              <w:rPr>
                <w:rFonts w:cs="Segoe UI"/>
                <w:lang w:val="en-GB"/>
              </w:rPr>
            </w:pPr>
            <w:r w:rsidRPr="007E60C6">
              <w:rPr>
                <w:rFonts w:cs="Segoe UI"/>
                <w:noProof/>
                <w:lang w:val="en-GB"/>
              </w:rPr>
              <w:drawing>
                <wp:inline distT="0" distB="0" distL="0" distR="0" wp14:anchorId="48B76476" wp14:editId="3E95D49D">
                  <wp:extent cx="657225" cy="657225"/>
                  <wp:effectExtent l="0" t="0" r="0" b="9525"/>
                  <wp:docPr id="730167201" name="Picture 73016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57317" cy="657317"/>
                          </a:xfrm>
                          <a:prstGeom prst="rect">
                            <a:avLst/>
                          </a:prstGeom>
                        </pic:spPr>
                      </pic:pic>
                    </a:graphicData>
                  </a:graphic>
                </wp:inline>
              </w:drawing>
            </w:r>
          </w:p>
        </w:tc>
        <w:tc>
          <w:tcPr>
            <w:tcW w:w="7989" w:type="dxa"/>
          </w:tcPr>
          <w:p w14:paraId="1FB83912" w14:textId="77777777" w:rsidR="000026B4" w:rsidRPr="007E60C6" w:rsidRDefault="000026B4" w:rsidP="008E5827">
            <w:pPr>
              <w:rPr>
                <w:rFonts w:cs="Segoe UI"/>
                <w:color w:val="1481AB" w:themeColor="accent1" w:themeShade="BF"/>
                <w:lang w:val="en-GB"/>
              </w:rPr>
            </w:pPr>
            <w:r w:rsidRPr="007E60C6">
              <w:rPr>
                <w:rFonts w:cs="Segoe UI"/>
                <w:color w:val="1481AB" w:themeColor="accent1" w:themeShade="BF"/>
                <w:lang w:val="en-GB"/>
              </w:rPr>
              <w:t xml:space="preserve">Swapping </w:t>
            </w:r>
            <w:r w:rsidRPr="007E60C6">
              <w:rPr>
                <w:rFonts w:cs="Segoe UI"/>
                <w:b/>
                <w:bCs/>
                <w:color w:val="BA7003" w:themeColor="accent4" w:themeShade="80"/>
                <w:lang w:val="en-GB"/>
              </w:rPr>
              <w:t>23.82</w:t>
            </w:r>
            <w:r w:rsidRPr="007E60C6">
              <w:rPr>
                <w:rFonts w:cs="Segoe UI"/>
                <w:color w:val="BA7003" w:themeColor="accent4" w:themeShade="80"/>
                <w:lang w:val="en-GB"/>
              </w:rPr>
              <w:t xml:space="preserve"> </w:t>
            </w:r>
            <w:r w:rsidRPr="007E60C6">
              <w:rPr>
                <w:rFonts w:cs="Segoe UI"/>
                <w:color w:val="1481AB" w:themeColor="accent1" w:themeShade="BF"/>
                <w:lang w:val="en-GB"/>
              </w:rPr>
              <w:t>incandescent bulbs to LED equivalent</w:t>
            </w:r>
          </w:p>
        </w:tc>
      </w:tr>
    </w:tbl>
    <w:p w14:paraId="2A3B31DA" w14:textId="77777777" w:rsidR="009A4D4E" w:rsidRPr="007E60C6" w:rsidRDefault="009A4D4E" w:rsidP="008E5827">
      <w:pPr>
        <w:rPr>
          <w:rFonts w:cs="Segoe UI"/>
          <w:lang w:val="en-GB"/>
        </w:rPr>
      </w:pPr>
    </w:p>
    <w:p w14:paraId="3BF4302B" w14:textId="77777777" w:rsidR="0050033E" w:rsidRPr="007E60C6" w:rsidRDefault="0050033E" w:rsidP="008E5827">
      <w:pPr>
        <w:rPr>
          <w:rFonts w:cs="Segoe UI"/>
          <w:b/>
          <w:bCs/>
          <w:lang w:val="en-GB"/>
        </w:rPr>
      </w:pPr>
    </w:p>
    <w:p w14:paraId="21E8AF66" w14:textId="77777777" w:rsidR="009A4D4E" w:rsidRPr="007E60C6" w:rsidRDefault="000026B4" w:rsidP="008E5827">
      <w:pPr>
        <w:rPr>
          <w:rFonts w:cs="Segoe UI"/>
          <w:lang w:val="en-GB"/>
        </w:rPr>
      </w:pPr>
      <w:r w:rsidRPr="007E60C6">
        <w:rPr>
          <w:rFonts w:cs="Segoe UI"/>
          <w:b/>
          <w:bCs/>
          <w:lang w:val="en-GB"/>
        </w:rPr>
        <w:t xml:space="preserve">But you’d need to do that </w:t>
      </w:r>
      <w:r w:rsidRPr="007E60C6">
        <w:rPr>
          <w:rFonts w:cs="Segoe UI"/>
          <w:b/>
          <w:bCs/>
          <w:u w:val="single"/>
          <w:lang w:val="en-GB"/>
        </w:rPr>
        <w:t>Every Year</w:t>
      </w:r>
    </w:p>
    <w:p w14:paraId="769DA45C" w14:textId="77777777" w:rsidR="002B6938" w:rsidRPr="007E60C6" w:rsidRDefault="00725F5A" w:rsidP="002B6938">
      <w:pPr>
        <w:pStyle w:val="Heading1"/>
        <w:ind w:left="0" w:firstLine="0"/>
        <w:rPr>
          <w:rFonts w:ascii="Futura PT Book" w:hAnsi="Futura PT Book" w:cs="Segoe UI"/>
          <w:sz w:val="24"/>
          <w:szCs w:val="30"/>
        </w:rPr>
      </w:pPr>
      <w:bookmarkStart w:id="21" w:name="_Toc100050567"/>
      <w:bookmarkStart w:id="22" w:name="_Toc129270987"/>
      <w:bookmarkEnd w:id="2"/>
      <w:bookmarkEnd w:id="3"/>
      <w:r w:rsidRPr="007E60C6">
        <w:rPr>
          <w:rFonts w:ascii="Futura PT Book" w:hAnsi="Futura PT Book" w:cs="Segoe UI"/>
          <w:noProof/>
        </w:rPr>
        <w:lastRenderedPageBreak/>
        <w:drawing>
          <wp:anchor distT="0" distB="0" distL="114300" distR="114300" simplePos="0" relativeHeight="251691008" behindDoc="1" locked="0" layoutInCell="1" allowOverlap="1" wp14:anchorId="150A6B65" wp14:editId="4BC6CBCC">
            <wp:simplePos x="0" y="0"/>
            <wp:positionH relativeFrom="margin">
              <wp:posOffset>5916295</wp:posOffset>
            </wp:positionH>
            <wp:positionV relativeFrom="paragraph">
              <wp:posOffset>6350</wp:posOffset>
            </wp:positionV>
            <wp:extent cx="857250" cy="857250"/>
            <wp:effectExtent l="0" t="0" r="0" b="0"/>
            <wp:wrapTight wrapText="bothSides">
              <wp:wrapPolygon edited="0">
                <wp:start x="0" y="0"/>
                <wp:lineTo x="0" y="21120"/>
                <wp:lineTo x="21120" y="21120"/>
                <wp:lineTo x="21120" y="0"/>
                <wp:lineTo x="0" y="0"/>
              </wp:wrapPolygon>
            </wp:wrapTight>
            <wp:docPr id="1073741851" name="Picture 1073741851" descr="A close-up of a cell pho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Picture 1073741851" descr="A close-up of a cell phone  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2B6938" w:rsidRPr="007E60C6">
        <w:rPr>
          <w:rFonts w:ascii="Futura PT Book" w:hAnsi="Futura PT Book" w:cs="Segoe UI"/>
        </w:rPr>
        <w:t>Gateway / Cabinet overview</w:t>
      </w:r>
      <w:bookmarkEnd w:id="21"/>
      <w:bookmarkEnd w:id="22"/>
    </w:p>
    <w:p w14:paraId="18B74221" w14:textId="77777777" w:rsidR="002B6938" w:rsidRPr="007E60C6" w:rsidRDefault="002B6938" w:rsidP="0084179A">
      <w:pPr>
        <w:rPr>
          <w:rFonts w:cs="Segoe UI"/>
          <w:lang w:val="en-GB"/>
        </w:rPr>
      </w:pPr>
      <w:r w:rsidRPr="007E60C6">
        <w:rPr>
          <w:rFonts w:cs="Segoe UI"/>
          <w:lang w:val="en-GB"/>
        </w:rPr>
        <w:t xml:space="preserve">There are </w:t>
      </w:r>
      <w:r w:rsidRPr="007E60C6">
        <w:rPr>
          <w:rFonts w:cs="Segoe UI"/>
          <w:b/>
          <w:lang w:val="en-GB"/>
        </w:rPr>
        <w:t>2</w:t>
      </w:r>
      <w:r w:rsidRPr="007E60C6">
        <w:rPr>
          <w:rFonts w:cs="Segoe UI"/>
          <w:lang w:val="en-GB"/>
        </w:rPr>
        <w:t xml:space="preserve"> Gateways/Cabinets in this configuration.</w:t>
      </w:r>
      <w:r w:rsidR="00725F5A" w:rsidRPr="007E60C6">
        <w:rPr>
          <w:noProof/>
          <w:lang w:val="en-GB"/>
        </w:rPr>
        <w:t xml:space="preserve"> </w:t>
      </w:r>
    </w:p>
    <w:p w14:paraId="4970A442" w14:textId="77777777" w:rsidR="00D702EE" w:rsidRPr="007E60C6" w:rsidRDefault="00D702EE" w:rsidP="0084179A">
      <w:pPr>
        <w:rPr>
          <w:rFonts w:cs="Segoe UI"/>
          <w:lang w:val="en-GB"/>
        </w:rPr>
      </w:pPr>
    </w:p>
    <w:p w14:paraId="015A61A1" w14:textId="77777777" w:rsidR="00D702EE" w:rsidRPr="007E60C6" w:rsidRDefault="00D702EE" w:rsidP="00D702EE">
      <w:pP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24851D3D" wp14:editId="21BF759E">
            <wp:extent cx="3524250" cy="4286250"/>
            <wp:effectExtent l="0" t="0" r="0" b="0"/>
            <wp:docPr id="2118739323" name="Picture 2118739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0" cy="4286250"/>
                    </a:xfrm>
                    <a:prstGeom prst="rect">
                      <a:avLst/>
                    </a:prstGeom>
                    <a:noFill/>
                    <a:ln>
                      <a:noFill/>
                    </a:ln>
                  </pic:spPr>
                </pic:pic>
              </a:graphicData>
            </a:graphic>
          </wp:inline>
        </w:drawing>
      </w:r>
    </w:p>
    <w:p w14:paraId="03601550" w14:textId="77777777" w:rsidR="00D702EE" w:rsidRPr="007E60C6" w:rsidRDefault="00D702EE" w:rsidP="0084179A">
      <w:pPr>
        <w:rPr>
          <w:rFonts w:cs="Segoe UI"/>
          <w:lang w:val="en-GB"/>
        </w:rPr>
      </w:pPr>
    </w:p>
    <w:tbl>
      <w:tblPr>
        <w:tblStyle w:val="GridTable4-Accent6"/>
        <w:tblW w:w="10627" w:type="dxa"/>
        <w:tblLook w:val="04A0" w:firstRow="1" w:lastRow="0" w:firstColumn="1" w:lastColumn="0" w:noHBand="0" w:noVBand="1"/>
      </w:tblPr>
      <w:tblGrid>
        <w:gridCol w:w="2605"/>
        <w:gridCol w:w="2544"/>
        <w:gridCol w:w="2538"/>
        <w:gridCol w:w="2940"/>
      </w:tblGrid>
      <w:tr w:rsidR="00136336" w:rsidRPr="007E60C6" w14:paraId="08C0A6F3"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81E5DE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Gateway name</w:t>
            </w:r>
          </w:p>
        </w:tc>
        <w:tc>
          <w:tcPr>
            <w:tcW w:w="2544" w:type="dxa"/>
          </w:tcPr>
          <w:p w14:paraId="600542F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w:t>
            </w:r>
          </w:p>
        </w:tc>
        <w:tc>
          <w:tcPr>
            <w:tcW w:w="2538" w:type="dxa"/>
          </w:tcPr>
          <w:p w14:paraId="44E6C25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MAC</w:t>
            </w:r>
          </w:p>
        </w:tc>
        <w:tc>
          <w:tcPr>
            <w:tcW w:w="2940" w:type="dxa"/>
          </w:tcPr>
          <w:p w14:paraId="63BA9A5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IP Address</w:t>
            </w:r>
          </w:p>
        </w:tc>
      </w:tr>
      <w:tr w:rsidR="00136336" w:rsidRPr="007E60C6" w14:paraId="0EC5428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61D15E7D"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Example Gateway 1</w:t>
            </w:r>
          </w:p>
          <w:p w14:paraId="3822D3AD" w14:textId="77777777" w:rsidR="00461791" w:rsidRPr="007E60C6" w:rsidRDefault="00461791" w:rsidP="00CA4F1C">
            <w:pPr>
              <w:rPr>
                <w:rFonts w:cs="Segoe UI"/>
                <w:b w:val="0"/>
                <w:bCs w:val="0"/>
                <w:color w:val="1481AB" w:themeColor="accent1" w:themeShade="BF"/>
                <w:lang w:val="en-GB"/>
              </w:rPr>
            </w:pPr>
            <w:r w:rsidRPr="007E60C6">
              <w:rPr>
                <w:rFonts w:cs="Segoe UI"/>
                <w:color w:val="1481AB" w:themeColor="accent1" w:themeShade="BF"/>
                <w:lang w:val="en-GB"/>
              </w:rPr>
              <w:t>-</w:t>
            </w:r>
          </w:p>
          <w:p w14:paraId="2B1F6DC3" w14:textId="77777777" w:rsidR="00461791" w:rsidRPr="007E60C6" w:rsidRDefault="00461791" w:rsidP="00CA4F1C">
            <w:pPr>
              <w:rPr>
                <w:rFonts w:cs="Segoe UI"/>
                <w:color w:val="1481AB" w:themeColor="accent1" w:themeShade="BF"/>
                <w:lang w:val="en-GB"/>
              </w:rPr>
            </w:pPr>
          </w:p>
        </w:tc>
        <w:tc>
          <w:tcPr>
            <w:tcW w:w="2544" w:type="dxa"/>
          </w:tcPr>
          <w:p w14:paraId="6FC2AA7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g450</w:t>
            </w:r>
          </w:p>
        </w:tc>
        <w:tc>
          <w:tcPr>
            <w:tcW w:w="2538" w:type="dxa"/>
          </w:tcPr>
          <w:p w14:paraId="1A1305F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2940" w:type="dxa"/>
          </w:tcPr>
          <w:p w14:paraId="66D8306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0.0.0.0 </w:t>
            </w:r>
          </w:p>
        </w:tc>
      </w:tr>
      <w:tr w:rsidR="00136336" w:rsidRPr="007E60C6" w14:paraId="67D2EE7B" w14:textId="77777777" w:rsidTr="003D361B">
        <w:tc>
          <w:tcPr>
            <w:cnfStyle w:val="001000000000" w:firstRow="0" w:lastRow="0" w:firstColumn="1" w:lastColumn="0" w:oddVBand="0" w:evenVBand="0" w:oddHBand="0" w:evenHBand="0" w:firstRowFirstColumn="0" w:firstRowLastColumn="0" w:lastRowFirstColumn="0" w:lastRowLastColumn="0"/>
            <w:tcW w:w="2605" w:type="dxa"/>
          </w:tcPr>
          <w:p w14:paraId="4094D7A1"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MG2</w:t>
            </w:r>
          </w:p>
          <w:p w14:paraId="29211EFF" w14:textId="77777777" w:rsidR="00461791" w:rsidRPr="007E60C6" w:rsidRDefault="00461791" w:rsidP="00CA4F1C">
            <w:pPr>
              <w:rPr>
                <w:rFonts w:cs="Segoe UI"/>
                <w:b w:val="0"/>
                <w:bCs w:val="0"/>
                <w:color w:val="1481AB" w:themeColor="accent1" w:themeShade="BF"/>
                <w:lang w:val="en-GB"/>
              </w:rPr>
            </w:pPr>
            <w:r w:rsidRPr="007E60C6">
              <w:rPr>
                <w:rFonts w:cs="Segoe UI"/>
                <w:color w:val="1481AB" w:themeColor="accent1" w:themeShade="BF"/>
                <w:lang w:val="en-GB"/>
              </w:rPr>
              <w:t>-</w:t>
            </w:r>
          </w:p>
          <w:p w14:paraId="76AED880" w14:textId="77777777" w:rsidR="00461791" w:rsidRPr="007E60C6" w:rsidRDefault="00461791" w:rsidP="00CA4F1C">
            <w:pPr>
              <w:rPr>
                <w:rFonts w:cs="Segoe UI"/>
                <w:color w:val="1481AB" w:themeColor="accent1" w:themeShade="BF"/>
                <w:lang w:val="en-GB"/>
              </w:rPr>
            </w:pPr>
          </w:p>
        </w:tc>
        <w:tc>
          <w:tcPr>
            <w:tcW w:w="2544" w:type="dxa"/>
          </w:tcPr>
          <w:p w14:paraId="2CB4ABB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g450</w:t>
            </w:r>
          </w:p>
        </w:tc>
        <w:tc>
          <w:tcPr>
            <w:tcW w:w="2538" w:type="dxa"/>
          </w:tcPr>
          <w:p w14:paraId="2A2CB08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2940" w:type="dxa"/>
          </w:tcPr>
          <w:p w14:paraId="0F7DCA9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0.0.0.0 </w:t>
            </w:r>
          </w:p>
        </w:tc>
      </w:tr>
    </w:tbl>
    <w:p w14:paraId="2213D1C8" w14:textId="77777777" w:rsidR="002B6938" w:rsidRPr="007E60C6" w:rsidRDefault="002B6938" w:rsidP="002B6938">
      <w:pPr>
        <w:rPr>
          <w:rFonts w:cs="Segoe UI"/>
          <w:color w:val="1481AB" w:themeColor="accent1" w:themeShade="BF"/>
          <w:lang w:val="en-GB"/>
        </w:rPr>
      </w:pPr>
    </w:p>
    <w:p w14:paraId="6D63AB1D" w14:textId="77777777" w:rsidR="002B6938" w:rsidRPr="007E60C6" w:rsidRDefault="001E7908" w:rsidP="002B6938">
      <w:pPr>
        <w:pStyle w:val="Heading1"/>
        <w:ind w:left="0" w:firstLine="0"/>
        <w:rPr>
          <w:rFonts w:ascii="Futura PT Book" w:hAnsi="Futura PT Book" w:cs="Segoe UI"/>
        </w:rPr>
      </w:pPr>
      <w:bookmarkStart w:id="23" w:name="_Toc100050569"/>
      <w:bookmarkStart w:id="24" w:name="_Toc129270988"/>
      <w:r w:rsidRPr="007E60C6">
        <w:rPr>
          <w:rFonts w:ascii="Futura PT Book" w:hAnsi="Futura PT Book" w:cs="Segoe UI"/>
          <w:noProof/>
        </w:rPr>
        <w:lastRenderedPageBreak/>
        <w:drawing>
          <wp:anchor distT="0" distB="0" distL="114300" distR="114300" simplePos="0" relativeHeight="251666432" behindDoc="1" locked="0" layoutInCell="1" allowOverlap="1" wp14:anchorId="490FFAAD" wp14:editId="0510953E">
            <wp:simplePos x="0" y="0"/>
            <wp:positionH relativeFrom="margin">
              <wp:align>right</wp:align>
            </wp:positionH>
            <wp:positionV relativeFrom="paragraph">
              <wp:posOffset>6985</wp:posOffset>
            </wp:positionV>
            <wp:extent cx="914528" cy="914528"/>
            <wp:effectExtent l="0" t="0" r="0" b="0"/>
            <wp:wrapTight wrapText="bothSides">
              <wp:wrapPolygon edited="0">
                <wp:start x="5400" y="0"/>
                <wp:lineTo x="0" y="1350"/>
                <wp:lineTo x="0" y="8100"/>
                <wp:lineTo x="4500" y="8100"/>
                <wp:lineTo x="1800" y="15300"/>
                <wp:lineTo x="1350" y="21150"/>
                <wp:lineTo x="19800" y="21150"/>
                <wp:lineTo x="19350" y="15300"/>
                <wp:lineTo x="16650" y="8100"/>
                <wp:lineTo x="21150" y="8100"/>
                <wp:lineTo x="21150" y="1350"/>
                <wp:lineTo x="15750" y="0"/>
                <wp:lineTo x="5400" y="0"/>
              </wp:wrapPolygon>
            </wp:wrapTight>
            <wp:docPr id="1073741824" name="Picture 1073741824"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Picture 1073741824" descr="Icon  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ascii="Futura PT Book" w:hAnsi="Futura PT Book" w:cs="Segoe UI"/>
        </w:rPr>
        <w:t>Handset</w:t>
      </w:r>
      <w:r w:rsidR="007E60C6" w:rsidRPr="007E60C6">
        <w:rPr>
          <w:rFonts w:ascii="Futura PT Book" w:hAnsi="Futura PT Book" w:cs="Segoe UI"/>
        </w:rPr>
        <w:t xml:space="preserve"> and Extension</w:t>
      </w:r>
      <w:r w:rsidR="002B6938" w:rsidRPr="007E60C6">
        <w:rPr>
          <w:rFonts w:ascii="Futura PT Book" w:hAnsi="Futura PT Book" w:cs="Segoe UI"/>
        </w:rPr>
        <w:t xml:space="preserve"> Summary</w:t>
      </w:r>
      <w:bookmarkEnd w:id="23"/>
      <w:bookmarkEnd w:id="24"/>
    </w:p>
    <w:p w14:paraId="23A85FFD" w14:textId="77777777" w:rsidR="00D31C1C" w:rsidRPr="007E60C6" w:rsidRDefault="002B6938" w:rsidP="0084179A">
      <w:pPr>
        <w:rPr>
          <w:rFonts w:cs="Segoe UI"/>
          <w:noProof/>
          <w:lang w:val="en-GB"/>
        </w:rPr>
      </w:pPr>
      <w:r w:rsidRPr="007E60C6">
        <w:rPr>
          <w:rFonts w:cs="Segoe UI"/>
          <w:lang w:val="en-GB"/>
        </w:rPr>
        <w:t>This details a summary of the extension</w:t>
      </w:r>
      <w:r w:rsidR="004620CE" w:rsidRPr="007E60C6">
        <w:rPr>
          <w:rFonts w:cs="Segoe UI"/>
          <w:lang w:val="en-GB"/>
        </w:rPr>
        <w:t xml:space="preserve"> types</w:t>
      </w:r>
      <w:r w:rsidRPr="007E60C6">
        <w:rPr>
          <w:rFonts w:cs="Segoe UI"/>
          <w:lang w:val="en-GB"/>
        </w:rPr>
        <w:t xml:space="preserve"> captured within the audit</w:t>
      </w:r>
      <w:r w:rsidR="00D31C1C" w:rsidRPr="007E60C6">
        <w:rPr>
          <w:rFonts w:cs="Segoe UI"/>
          <w:lang w:val="en-GB"/>
        </w:rPr>
        <w:t xml:space="preserve"> of the existing voice solution</w:t>
      </w:r>
      <w:r w:rsidR="004620CE" w:rsidRPr="007E60C6">
        <w:rPr>
          <w:rFonts w:cs="Segoe UI"/>
          <w:lang w:val="en-GB"/>
        </w:rPr>
        <w:t>, and the capacity of the existing system if available.</w:t>
      </w:r>
    </w:p>
    <w:p w14:paraId="0D77287B" w14:textId="77777777" w:rsidR="00D31C1C" w:rsidRPr="007E60C6" w:rsidRDefault="00D31C1C" w:rsidP="002B6938">
      <w:pPr>
        <w:rPr>
          <w:rFonts w:cs="Segoe UI"/>
          <w:color w:val="1481AB" w:themeColor="accent1" w:themeShade="BF"/>
          <w:lang w:val="en-GB"/>
        </w:rPr>
      </w:pPr>
    </w:p>
    <w:p w14:paraId="2F58B9AC" w14:textId="77777777" w:rsidR="00D31C1C" w:rsidRPr="007E60C6" w:rsidRDefault="00D31C1C" w:rsidP="002B6938">
      <w:pPr>
        <w:rPr>
          <w:rFonts w:cs="Segoe UI"/>
          <w:color w:val="1481AB" w:themeColor="accent1" w:themeShade="BF"/>
          <w:lang w:val="en-GB"/>
        </w:rPr>
      </w:pPr>
    </w:p>
    <w:p w14:paraId="79D7BDCB"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2</w:t>
      </w:r>
      <w:r w:rsidRPr="007E60C6">
        <w:rPr>
          <w:rFonts w:cs="Segoe UI"/>
          <w:color w:val="1481AB" w:themeColor="accent1" w:themeShade="BF"/>
          <w:lang w:val="en-GB"/>
        </w:rPr>
        <w:t xml:space="preserve"> extension cards within the system, providing the following capacities:</w:t>
      </w:r>
    </w:p>
    <w:p w14:paraId="64990B6E" w14:textId="77777777" w:rsidR="00D31C1C" w:rsidRPr="007E60C6" w:rsidRDefault="00D31C1C"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3293"/>
        <w:gridCol w:w="3866"/>
        <w:gridCol w:w="3093"/>
      </w:tblGrid>
      <w:tr w:rsidR="00136336" w:rsidRPr="007E60C6" w14:paraId="6ED15639" w14:textId="77777777" w:rsidTr="00823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E58705F" w14:textId="77777777" w:rsidR="002B6938" w:rsidRPr="007E60C6" w:rsidRDefault="002B6938" w:rsidP="00CA4F1C">
            <w:pPr>
              <w:rPr>
                <w:rFonts w:cs="Segoe UI"/>
                <w:color w:val="1481AB" w:themeColor="accent1" w:themeShade="BF"/>
                <w:lang w:val="en-GB"/>
              </w:rPr>
            </w:pPr>
          </w:p>
        </w:tc>
        <w:tc>
          <w:tcPr>
            <w:tcW w:w="3866" w:type="dxa"/>
          </w:tcPr>
          <w:p w14:paraId="01DBDE8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093" w:type="dxa"/>
          </w:tcPr>
          <w:p w14:paraId="6AF5B29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136336" w:rsidRPr="007E60C6" w14:paraId="617CC123"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6FE5B3ED"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Total</w:t>
            </w:r>
          </w:p>
        </w:tc>
        <w:tc>
          <w:tcPr>
            <w:tcW w:w="3866" w:type="dxa"/>
          </w:tcPr>
          <w:p w14:paraId="5A3488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w:t>
            </w:r>
          </w:p>
        </w:tc>
        <w:tc>
          <w:tcPr>
            <w:tcW w:w="3093" w:type="dxa"/>
          </w:tcPr>
          <w:p w14:paraId="2C695F6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w:t>
            </w:r>
          </w:p>
        </w:tc>
      </w:tr>
      <w:tr w:rsidR="00136336" w:rsidRPr="007E60C6" w14:paraId="609F701C"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0A0A3EB3" w14:textId="77777777" w:rsidR="002B6938" w:rsidRPr="007E60C6" w:rsidRDefault="002B6938" w:rsidP="00CA4F1C">
            <w:pPr>
              <w:rPr>
                <w:rFonts w:cs="Segoe UI"/>
                <w:color w:val="1481AB" w:themeColor="accent1" w:themeShade="BF"/>
                <w:lang w:val="en-GB"/>
              </w:rPr>
            </w:pPr>
          </w:p>
        </w:tc>
        <w:tc>
          <w:tcPr>
            <w:tcW w:w="3866" w:type="dxa"/>
          </w:tcPr>
          <w:p w14:paraId="46140A7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093" w:type="dxa"/>
          </w:tcPr>
          <w:p w14:paraId="09E2E60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136336" w:rsidRPr="007E60C6" w14:paraId="1DC5CCAD"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5F9CCCA5"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Analog</w:t>
            </w:r>
          </w:p>
        </w:tc>
        <w:tc>
          <w:tcPr>
            <w:tcW w:w="3866" w:type="dxa"/>
          </w:tcPr>
          <w:p w14:paraId="1D63B40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3093" w:type="dxa"/>
          </w:tcPr>
          <w:p w14:paraId="14FF35F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23E87B95"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4849C610"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Digital</w:t>
            </w:r>
          </w:p>
        </w:tc>
        <w:tc>
          <w:tcPr>
            <w:tcW w:w="3866" w:type="dxa"/>
          </w:tcPr>
          <w:p w14:paraId="51403D0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287176D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1B900D38" w14:textId="77777777" w:rsidTr="00823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3" w:type="dxa"/>
          </w:tcPr>
          <w:p w14:paraId="28D9D16E"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Hybrid (i.e. COV)</w:t>
            </w:r>
          </w:p>
        </w:tc>
        <w:tc>
          <w:tcPr>
            <w:tcW w:w="3866" w:type="dxa"/>
          </w:tcPr>
          <w:p w14:paraId="47443BA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093" w:type="dxa"/>
          </w:tcPr>
          <w:p w14:paraId="1FB2706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136336" w:rsidRPr="007E60C6" w14:paraId="7B91DDF9" w14:textId="77777777" w:rsidTr="00823FC0">
        <w:tc>
          <w:tcPr>
            <w:cnfStyle w:val="001000000000" w:firstRow="0" w:lastRow="0" w:firstColumn="1" w:lastColumn="0" w:oddVBand="0" w:evenVBand="0" w:oddHBand="0" w:evenHBand="0" w:firstRowFirstColumn="0" w:firstRowLastColumn="0" w:lastRowFirstColumn="0" w:lastRowLastColumn="0"/>
            <w:tcW w:w="3293" w:type="dxa"/>
          </w:tcPr>
          <w:p w14:paraId="0057EE58"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IP</w:t>
            </w:r>
          </w:p>
        </w:tc>
        <w:tc>
          <w:tcPr>
            <w:tcW w:w="3866" w:type="dxa"/>
          </w:tcPr>
          <w:p w14:paraId="485F670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3093" w:type="dxa"/>
          </w:tcPr>
          <w:p w14:paraId="0EFF84A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r>
    </w:tbl>
    <w:p w14:paraId="25FDA6B3" w14:textId="77777777" w:rsidR="002B6938" w:rsidRPr="007E60C6" w:rsidRDefault="002B6938" w:rsidP="002B6938">
      <w:pPr>
        <w:rPr>
          <w:rFonts w:cs="Segoe UI"/>
          <w:color w:val="1481AB" w:themeColor="accent1" w:themeShade="BF"/>
          <w:lang w:val="en-GB"/>
        </w:rPr>
      </w:pPr>
    </w:p>
    <w:tbl>
      <w:tblPr>
        <w:tblStyle w:val="GridTable4-Accent6"/>
        <w:tblW w:w="0" w:type="auto"/>
        <w:tblLook w:val="0600" w:firstRow="0" w:lastRow="0" w:firstColumn="0" w:lastColumn="0" w:noHBand="1" w:noVBand="1"/>
      </w:tblPr>
      <w:tblGrid>
        <w:gridCol w:w="10252"/>
      </w:tblGrid>
      <w:tr w:rsidR="00136336" w:rsidRPr="007E60C6" w14:paraId="13707315" w14:textId="77777777" w:rsidTr="00CA4F1C">
        <w:tc>
          <w:tcPr>
            <w:tcW w:w="10456" w:type="dxa"/>
          </w:tcPr>
          <w:p w14:paraId="0EF0E3A4" w14:textId="77777777" w:rsidR="002B6938" w:rsidRPr="007E60C6" w:rsidRDefault="002B6938" w:rsidP="00CA4F1C">
            <w:pPr>
              <w:jc w:val="center"/>
              <w:rPr>
                <w:rFonts w:cs="Segoe UI"/>
                <w:color w:val="1481AB" w:themeColor="accent1" w:themeShade="BF"/>
                <w:lang w:val="en-GB"/>
              </w:rPr>
            </w:pPr>
          </w:p>
          <w:p w14:paraId="4A59D069" w14:textId="77777777" w:rsidR="002B6938" w:rsidRPr="007E60C6" w:rsidRDefault="00C84D0B" w:rsidP="00CA4F1C">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683A2F8E" wp14:editId="1B3F5818">
                  <wp:extent cx="3048000" cy="2286000"/>
                  <wp:effectExtent l="0" t="0" r="0" b="0"/>
                  <wp:docPr id="675991645" name="Picture 675991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729D3112" w14:textId="77777777" w:rsidR="002B6938" w:rsidRPr="007E60C6" w:rsidRDefault="002B6938" w:rsidP="00CA4F1C">
            <w:pPr>
              <w:rPr>
                <w:rFonts w:cs="Segoe UI"/>
                <w:color w:val="1481AB" w:themeColor="accent1" w:themeShade="BF"/>
                <w:lang w:val="en-GB"/>
              </w:rPr>
            </w:pPr>
          </w:p>
        </w:tc>
      </w:tr>
      <w:tr w:rsidR="00136336" w:rsidRPr="007E60C6" w14:paraId="0FBC7DDD" w14:textId="77777777" w:rsidTr="00CA4F1C">
        <w:tc>
          <w:tcPr>
            <w:tcW w:w="10456" w:type="dxa"/>
          </w:tcPr>
          <w:p w14:paraId="5BFBA3B3" w14:textId="77777777" w:rsidR="002B6938" w:rsidRPr="007E60C6" w:rsidRDefault="002B6938" w:rsidP="00CA4F1C">
            <w:pPr>
              <w:jc w:val="center"/>
              <w:rPr>
                <w:rFonts w:cs="Segoe UI"/>
                <w:color w:val="1481AB" w:themeColor="accent1" w:themeShade="BF"/>
                <w:lang w:val="en-GB"/>
              </w:rPr>
            </w:pPr>
          </w:p>
          <w:p w14:paraId="5FC3F745" w14:textId="77777777" w:rsidR="002B6938" w:rsidRPr="007E60C6" w:rsidRDefault="002B6938" w:rsidP="00CA4F1C">
            <w:pPr>
              <w:jc w:val="center"/>
              <w:rPr>
                <w:rFonts w:cs="Segoe U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extensions marked as </w:t>
            </w:r>
            <w:r w:rsidRPr="007E60C6">
              <w:rPr>
                <w:rFonts w:cs="Segoe UI"/>
                <w:i/>
                <w:color w:val="1481AB" w:themeColor="accent1" w:themeShade="BF"/>
                <w:lang w:val="en-GB"/>
              </w:rPr>
              <w:t xml:space="preserve">‘out of </w:t>
            </w:r>
            <w:proofErr w:type="gramStart"/>
            <w:r w:rsidRPr="007E60C6">
              <w:rPr>
                <w:rFonts w:cs="Segoe UI"/>
                <w:i/>
                <w:color w:val="1481AB" w:themeColor="accent1" w:themeShade="BF"/>
                <w:lang w:val="en-GB"/>
              </w:rPr>
              <w:t>service’</w:t>
            </w:r>
            <w:proofErr w:type="gramEnd"/>
          </w:p>
          <w:p w14:paraId="7BF20BD2" w14:textId="77777777" w:rsidR="002B6938" w:rsidRPr="007E60C6" w:rsidRDefault="002B6938" w:rsidP="00CA4F1C">
            <w:pPr>
              <w:rPr>
                <w:rFonts w:cs="Segoe UI"/>
                <w:color w:val="1481AB" w:themeColor="accent1" w:themeShade="BF"/>
                <w:lang w:val="en-GB"/>
              </w:rPr>
            </w:pPr>
          </w:p>
        </w:tc>
      </w:tr>
    </w:tbl>
    <w:p w14:paraId="4D354374" w14:textId="77777777" w:rsidR="002B6938" w:rsidRPr="007E60C6" w:rsidRDefault="002B6938" w:rsidP="002B6938">
      <w:pPr>
        <w:rPr>
          <w:rFonts w:cs="Segoe UI"/>
          <w:color w:val="1481AB" w:themeColor="accent1" w:themeShade="BF"/>
          <w:lang w:val="en-GB"/>
        </w:rPr>
      </w:pPr>
    </w:p>
    <w:p w14:paraId="0F698D83" w14:textId="77777777" w:rsidR="00EE0B5A" w:rsidRPr="007E60C6" w:rsidRDefault="00EE0B5A" w:rsidP="00EE0B5A">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68234DB5" wp14:editId="2D69136A">
            <wp:extent cx="152400" cy="15240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0 analog configured. Any migration to hosted voice that requires analog extensions (e.g. for Fax / Modems / PDQ etc.) will require FXO/Analog Gateways at the required locations.</w:t>
      </w:r>
    </w:p>
    <w:p w14:paraId="5F66A24B"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7F6D10ED" w14:textId="77777777" w:rsidR="002B6938" w:rsidRPr="007E60C6" w:rsidRDefault="009408E1" w:rsidP="002B6938">
      <w:pPr>
        <w:pStyle w:val="Heading2"/>
        <w:ind w:left="0" w:firstLine="0"/>
        <w:rPr>
          <w:rFonts w:cs="Segoe UI"/>
        </w:rPr>
      </w:pPr>
      <w:bookmarkStart w:id="25" w:name="_Toc100050571"/>
      <w:bookmarkStart w:id="26" w:name="_Toc129270989"/>
      <w:r w:rsidRPr="007E60C6">
        <w:rPr>
          <w:rFonts w:cs="Segoe UI"/>
          <w:noProof/>
          <w:color w:val="002060"/>
        </w:rPr>
        <w:lastRenderedPageBreak/>
        <w:drawing>
          <wp:anchor distT="0" distB="0" distL="114300" distR="114300" simplePos="0" relativeHeight="251668480" behindDoc="1" locked="0" layoutInCell="1" allowOverlap="1" wp14:anchorId="331A8A3F" wp14:editId="1C366A55">
            <wp:simplePos x="0" y="0"/>
            <wp:positionH relativeFrom="margin">
              <wp:posOffset>5763895</wp:posOffset>
            </wp:positionH>
            <wp:positionV relativeFrom="paragraph">
              <wp:posOffset>0</wp:posOffset>
            </wp:positionV>
            <wp:extent cx="914528" cy="914528"/>
            <wp:effectExtent l="0" t="0" r="0" b="0"/>
            <wp:wrapTight wrapText="bothSides">
              <wp:wrapPolygon edited="0">
                <wp:start x="6300" y="0"/>
                <wp:lineTo x="3600" y="1350"/>
                <wp:lineTo x="0" y="5850"/>
                <wp:lineTo x="0" y="15750"/>
                <wp:lineTo x="5400" y="21150"/>
                <wp:lineTo x="6750" y="21150"/>
                <wp:lineTo x="14400" y="21150"/>
                <wp:lineTo x="15750" y="21150"/>
                <wp:lineTo x="21150" y="15750"/>
                <wp:lineTo x="21150" y="5400"/>
                <wp:lineTo x="18000" y="1800"/>
                <wp:lineTo x="14850" y="0"/>
                <wp:lineTo x="6300" y="0"/>
              </wp:wrapPolygon>
            </wp:wrapTight>
            <wp:docPr id="1073741826" name="Picture 1073741826"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Picture 1073741826" descr="Icon  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Actual utilisation</w:t>
      </w:r>
      <w:bookmarkEnd w:id="25"/>
      <w:bookmarkEnd w:id="26"/>
    </w:p>
    <w:p w14:paraId="162F53B4" w14:textId="77777777" w:rsidR="002B6938" w:rsidRPr="007E60C6" w:rsidRDefault="002B6938" w:rsidP="0084179A">
      <w:pPr>
        <w:rPr>
          <w:rFonts w:cs="Segoe UI"/>
          <w:lang w:val="en-GB"/>
        </w:rPr>
      </w:pPr>
      <w:r w:rsidRPr="007E60C6">
        <w:rPr>
          <w:rFonts w:cs="Segoe UI"/>
          <w:lang w:val="en-GB"/>
        </w:rPr>
        <w:t>This table shows all circuit types in use and their actual utilisation after Out-of-Service, and un-numbered extensions and trunks are removed from the programmed counts.</w:t>
      </w:r>
    </w:p>
    <w:p w14:paraId="30AAE0C1" w14:textId="77777777" w:rsidR="0047395E" w:rsidRPr="007E60C6" w:rsidRDefault="0047395E" w:rsidP="0084179A">
      <w:pPr>
        <w:rPr>
          <w:rFonts w:cs="Segoe UI"/>
          <w:lang w:val="en-GB"/>
        </w:rPr>
      </w:pPr>
    </w:p>
    <w:p w14:paraId="267D2714" w14:textId="77777777" w:rsidR="0084179A" w:rsidRPr="007E60C6" w:rsidRDefault="0084179A" w:rsidP="0084179A">
      <w:pPr>
        <w:rPr>
          <w:rFonts w:cs="Segoe UI"/>
          <w:lang w:val="en-GB"/>
        </w:rPr>
      </w:pPr>
    </w:p>
    <w:tbl>
      <w:tblPr>
        <w:tblStyle w:val="GridTable4-Accent6"/>
        <w:tblW w:w="10627" w:type="dxa"/>
        <w:tblLook w:val="04A0" w:firstRow="1" w:lastRow="0" w:firstColumn="1" w:lastColumn="0" w:noHBand="0" w:noVBand="1"/>
      </w:tblPr>
      <w:tblGrid>
        <w:gridCol w:w="1811"/>
        <w:gridCol w:w="1140"/>
        <w:gridCol w:w="1574"/>
        <w:gridCol w:w="1111"/>
        <w:gridCol w:w="1380"/>
        <w:gridCol w:w="1257"/>
        <w:gridCol w:w="2354"/>
      </w:tblGrid>
      <w:tr w:rsidR="00136336" w:rsidRPr="007E60C6" w14:paraId="6CABD136"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2A50F160"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Circuit type</w:t>
            </w:r>
          </w:p>
        </w:tc>
        <w:tc>
          <w:tcPr>
            <w:tcW w:w="1140" w:type="dxa"/>
          </w:tcPr>
          <w:p w14:paraId="7E48B1C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1574" w:type="dxa"/>
          </w:tcPr>
          <w:p w14:paraId="45DA4C6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1111" w:type="dxa"/>
          </w:tcPr>
          <w:p w14:paraId="62B2158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Out of Service</w:t>
            </w:r>
          </w:p>
        </w:tc>
        <w:tc>
          <w:tcPr>
            <w:tcW w:w="1380" w:type="dxa"/>
          </w:tcPr>
          <w:p w14:paraId="64F0135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Circuit ID</w:t>
            </w:r>
          </w:p>
        </w:tc>
        <w:tc>
          <w:tcPr>
            <w:tcW w:w="1257" w:type="dxa"/>
          </w:tcPr>
          <w:p w14:paraId="6923A94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Utilised</w:t>
            </w:r>
          </w:p>
        </w:tc>
        <w:tc>
          <w:tcPr>
            <w:tcW w:w="2354" w:type="dxa"/>
          </w:tcPr>
          <w:p w14:paraId="1822087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Actual utilised</w:t>
            </w:r>
          </w:p>
        </w:tc>
      </w:tr>
      <w:tr w:rsidR="00136336" w:rsidRPr="007E60C6" w14:paraId="34E8F61B"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1685FAD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Analog</w:t>
            </w:r>
          </w:p>
        </w:tc>
        <w:tc>
          <w:tcPr>
            <w:tcW w:w="1140" w:type="dxa"/>
          </w:tcPr>
          <w:p w14:paraId="2CF56F5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574" w:type="dxa"/>
          </w:tcPr>
          <w:p w14:paraId="5EBC1C0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718C8C8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50.00%</w:t>
            </w:r>
          </w:p>
        </w:tc>
        <w:tc>
          <w:tcPr>
            <w:tcW w:w="1111" w:type="dxa"/>
          </w:tcPr>
          <w:p w14:paraId="37F7787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2BD58F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3AF2D20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10700A2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w:t>
            </w:r>
          </w:p>
        </w:tc>
        <w:tc>
          <w:tcPr>
            <w:tcW w:w="1257" w:type="dxa"/>
          </w:tcPr>
          <w:p w14:paraId="3542F33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50.00%</w:t>
            </w:r>
          </w:p>
        </w:tc>
        <w:tc>
          <w:tcPr>
            <w:tcW w:w="2354" w:type="dxa"/>
          </w:tcPr>
          <w:p w14:paraId="6479EF9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0.00% </w:t>
            </w:r>
          </w:p>
        </w:tc>
      </w:tr>
      <w:tr w:rsidR="00136336" w:rsidRPr="007E60C6" w14:paraId="4D9727FA" w14:textId="77777777" w:rsidTr="003D361B">
        <w:tc>
          <w:tcPr>
            <w:cnfStyle w:val="001000000000" w:firstRow="0" w:lastRow="0" w:firstColumn="1" w:lastColumn="0" w:oddVBand="0" w:evenVBand="0" w:oddHBand="0" w:evenHBand="0" w:firstRowFirstColumn="0" w:firstRowLastColumn="0" w:lastRowFirstColumn="0" w:lastRowLastColumn="0"/>
            <w:tcW w:w="1811" w:type="dxa"/>
          </w:tcPr>
          <w:p w14:paraId="68362E84"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Extns - IP</w:t>
            </w:r>
          </w:p>
        </w:tc>
        <w:tc>
          <w:tcPr>
            <w:tcW w:w="1140" w:type="dxa"/>
          </w:tcPr>
          <w:p w14:paraId="01A36D73"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574" w:type="dxa"/>
          </w:tcPr>
          <w:p w14:paraId="75AA930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w:t>
            </w:r>
          </w:p>
          <w:p w14:paraId="2BD7E4A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150.00%</w:t>
            </w:r>
          </w:p>
        </w:tc>
        <w:tc>
          <w:tcPr>
            <w:tcW w:w="1111" w:type="dxa"/>
          </w:tcPr>
          <w:p w14:paraId="146C20B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132F762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1ED48B1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5AE7B6E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1%</w:t>
            </w:r>
          </w:p>
        </w:tc>
        <w:tc>
          <w:tcPr>
            <w:tcW w:w="1257" w:type="dxa"/>
          </w:tcPr>
          <w:p w14:paraId="0661CBA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150.00%</w:t>
            </w:r>
          </w:p>
        </w:tc>
        <w:tc>
          <w:tcPr>
            <w:tcW w:w="2354" w:type="dxa"/>
          </w:tcPr>
          <w:p w14:paraId="70CEEE4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100.00% </w:t>
            </w:r>
          </w:p>
        </w:tc>
      </w:tr>
      <w:tr w:rsidR="00136336" w:rsidRPr="007E60C6" w14:paraId="1FB66C7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1" w:type="dxa"/>
          </w:tcPr>
          <w:p w14:paraId="3AE57F1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Trunks - Digital</w:t>
            </w:r>
          </w:p>
        </w:tc>
        <w:tc>
          <w:tcPr>
            <w:tcW w:w="1140" w:type="dxa"/>
          </w:tcPr>
          <w:p w14:paraId="114A0E1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32</w:t>
            </w:r>
          </w:p>
        </w:tc>
        <w:tc>
          <w:tcPr>
            <w:tcW w:w="1574" w:type="dxa"/>
          </w:tcPr>
          <w:p w14:paraId="610C708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p w14:paraId="3546173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3.13%</w:t>
            </w:r>
          </w:p>
        </w:tc>
        <w:tc>
          <w:tcPr>
            <w:tcW w:w="1111" w:type="dxa"/>
          </w:tcPr>
          <w:p w14:paraId="5CF5F5A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62DD922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0.00 %</w:t>
            </w:r>
          </w:p>
        </w:tc>
        <w:tc>
          <w:tcPr>
            <w:tcW w:w="1380" w:type="dxa"/>
          </w:tcPr>
          <w:p w14:paraId="693CF2D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p w14:paraId="623D8BB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sz w:val="16"/>
                <w:szCs w:val="20"/>
                <w:lang w:val="en-GB"/>
              </w:rPr>
              <w:t>0%</w:t>
            </w:r>
          </w:p>
        </w:tc>
        <w:tc>
          <w:tcPr>
            <w:tcW w:w="1257" w:type="dxa"/>
          </w:tcPr>
          <w:p w14:paraId="6E266C6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3.13%</w:t>
            </w:r>
          </w:p>
        </w:tc>
        <w:tc>
          <w:tcPr>
            <w:tcW w:w="2354" w:type="dxa"/>
          </w:tcPr>
          <w:p w14:paraId="5319CC1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0.00% </w:t>
            </w:r>
          </w:p>
        </w:tc>
      </w:tr>
    </w:tbl>
    <w:p w14:paraId="346ACA5F" w14:textId="77777777" w:rsidR="002B6938" w:rsidRPr="007E60C6" w:rsidRDefault="002B6938" w:rsidP="002B6938">
      <w:pPr>
        <w:rPr>
          <w:rFonts w:cs="Segoe UI"/>
          <w:color w:val="1481AB" w:themeColor="accent1" w:themeShade="BF"/>
          <w:lang w:val="en-GB"/>
        </w:rPr>
      </w:pPr>
    </w:p>
    <w:p w14:paraId="7FE27580" w14:textId="77777777" w:rsidR="002B6938" w:rsidRPr="007E60C6" w:rsidRDefault="002B6938" w:rsidP="002B6938">
      <w:pPr>
        <w:rPr>
          <w:rFonts w:cs="Segoe UI"/>
          <w:color w:val="1481AB" w:themeColor="accent1" w:themeShade="BF"/>
          <w:lang w:val="en-GB"/>
        </w:rPr>
      </w:pPr>
    </w:p>
    <w:p w14:paraId="2DC2AB48" w14:textId="77777777" w:rsidR="002B6938" w:rsidRPr="007E60C6" w:rsidRDefault="003757BE" w:rsidP="002B6938">
      <w:pPr>
        <w:pStyle w:val="Heading2"/>
        <w:ind w:left="0" w:firstLine="0"/>
        <w:rPr>
          <w:rFonts w:cs="Segoe UI"/>
        </w:rPr>
      </w:pPr>
      <w:bookmarkStart w:id="27" w:name="_Toc100050573"/>
      <w:bookmarkStart w:id="28" w:name="_Toc129270991"/>
      <w:r w:rsidRPr="007E60C6">
        <w:rPr>
          <w:noProof/>
          <w:color w:val="002060"/>
        </w:rPr>
        <w:drawing>
          <wp:anchor distT="0" distB="0" distL="114300" distR="114300" simplePos="0" relativeHeight="251665408" behindDoc="1" locked="0" layoutInCell="1" allowOverlap="1" wp14:anchorId="6E99F161" wp14:editId="22CE006A">
            <wp:simplePos x="0" y="0"/>
            <wp:positionH relativeFrom="margin">
              <wp:posOffset>5792470</wp:posOffset>
            </wp:positionH>
            <wp:positionV relativeFrom="paragraph">
              <wp:posOffset>6985</wp:posOffset>
            </wp:positionV>
            <wp:extent cx="914528" cy="914528"/>
            <wp:effectExtent l="0" t="0" r="0" b="0"/>
            <wp:wrapTight wrapText="bothSides">
              <wp:wrapPolygon edited="0">
                <wp:start x="450" y="0"/>
                <wp:lineTo x="0" y="16200"/>
                <wp:lineTo x="7650" y="21150"/>
                <wp:lineTo x="10350" y="21150"/>
                <wp:lineTo x="18450" y="21150"/>
                <wp:lineTo x="21150" y="14850"/>
                <wp:lineTo x="20700" y="0"/>
                <wp:lineTo x="450" y="0"/>
              </wp:wrapPolygon>
            </wp:wrapTight>
            <wp:docPr id="63" name="Picture 63"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icon  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14:sizeRelH relativeFrom="page">
              <wp14:pctWidth>0</wp14:pctWidth>
            </wp14:sizeRelH>
            <wp14:sizeRelV relativeFrom="page">
              <wp14:pctHeight>0</wp14:pctHeight>
            </wp14:sizeRelV>
          </wp:anchor>
        </w:drawing>
      </w:r>
      <w:r w:rsidR="002B6938" w:rsidRPr="007E60C6">
        <w:rPr>
          <w:rFonts w:cs="Segoe UI"/>
        </w:rPr>
        <w:t>Extension Number (DN) Ranges</w:t>
      </w:r>
      <w:bookmarkEnd w:id="27"/>
      <w:bookmarkEnd w:id="28"/>
    </w:p>
    <w:p w14:paraId="2031C5B2" w14:textId="77777777" w:rsidR="00D31C1C" w:rsidRPr="007E60C6" w:rsidRDefault="004620CE" w:rsidP="00D31C1C">
      <w:pPr>
        <w:rPr>
          <w:lang w:val="en-GB"/>
        </w:rPr>
      </w:pPr>
      <w:r w:rsidRPr="007E60C6">
        <w:rPr>
          <w:lang w:val="en-GB"/>
        </w:rPr>
        <w:t xml:space="preserve">This details </w:t>
      </w:r>
      <w:proofErr w:type="gramStart"/>
      <w:r w:rsidRPr="007E60C6">
        <w:rPr>
          <w:lang w:val="en-GB"/>
        </w:rPr>
        <w:t>all of</w:t>
      </w:r>
      <w:proofErr w:type="gramEnd"/>
      <w:r w:rsidRPr="007E60C6">
        <w:rPr>
          <w:lang w:val="en-GB"/>
        </w:rPr>
        <w:t xml:space="preserve"> the extension number ranges that have been determined within the existing solution, and the number of extensions or users within each range. This is useful to determine the need for DID numbering, or to properly plan SBCs or Voice Gateway routes.</w:t>
      </w:r>
    </w:p>
    <w:p w14:paraId="3079FDA7" w14:textId="77777777" w:rsidR="004620CE" w:rsidRPr="007E60C6" w:rsidRDefault="004620CE" w:rsidP="004620CE">
      <w:pPr>
        <w:jc w:val="right"/>
        <w:rPr>
          <w:lang w:val="en-GB"/>
        </w:rPr>
      </w:pPr>
    </w:p>
    <w:p w14:paraId="5304CE27" w14:textId="77777777" w:rsidR="004620CE" w:rsidRPr="007E60C6" w:rsidRDefault="004620CE" w:rsidP="00D31C1C">
      <w:pPr>
        <w:rPr>
          <w:lang w:val="en-GB"/>
        </w:rPr>
      </w:pPr>
    </w:p>
    <w:tbl>
      <w:tblPr>
        <w:tblStyle w:val="GridTable4-Accent6"/>
        <w:tblW w:w="10485" w:type="dxa"/>
        <w:tblLook w:val="04A0" w:firstRow="1" w:lastRow="0" w:firstColumn="1" w:lastColumn="0" w:noHBand="0" w:noVBand="1"/>
      </w:tblPr>
      <w:tblGrid>
        <w:gridCol w:w="2308"/>
        <w:gridCol w:w="1961"/>
        <w:gridCol w:w="1934"/>
        <w:gridCol w:w="1872"/>
        <w:gridCol w:w="2410"/>
      </w:tblGrid>
      <w:tr w:rsidR="00136336" w:rsidRPr="007E60C6" w14:paraId="45E12FB8"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7A6589E1"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Prefix</w:t>
            </w:r>
          </w:p>
        </w:tc>
        <w:tc>
          <w:tcPr>
            <w:tcW w:w="1961" w:type="dxa"/>
          </w:tcPr>
          <w:p w14:paraId="2467632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Length</w:t>
            </w:r>
          </w:p>
        </w:tc>
        <w:tc>
          <w:tcPr>
            <w:tcW w:w="1934" w:type="dxa"/>
          </w:tcPr>
          <w:p w14:paraId="2D5427C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Total allocated</w:t>
            </w:r>
          </w:p>
        </w:tc>
        <w:tc>
          <w:tcPr>
            <w:tcW w:w="1872" w:type="dxa"/>
          </w:tcPr>
          <w:p w14:paraId="1087289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Start number</w:t>
            </w:r>
          </w:p>
        </w:tc>
        <w:tc>
          <w:tcPr>
            <w:tcW w:w="2410" w:type="dxa"/>
          </w:tcPr>
          <w:p w14:paraId="2C2C987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End number</w:t>
            </w:r>
          </w:p>
        </w:tc>
      </w:tr>
      <w:tr w:rsidR="00136336" w:rsidRPr="007E60C6" w14:paraId="7A40DF3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6AF08BAB"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53F2A4D2" wp14:editId="1EA9DC9D">
                  <wp:extent cx="171450" cy="114300"/>
                  <wp:effectExtent l="0" t="0" r="0" b="0"/>
                  <wp:docPr id="1419239581" name="Picture 1419239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292B198E"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75814215" wp14:editId="7AD111AB">
                  <wp:extent cx="152400" cy="152400"/>
                  <wp:effectExtent l="0" t="0" r="0" b="0"/>
                  <wp:docPr id="39952583" name="Picture 399525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75802EE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5195523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303</w:t>
            </w:r>
          </w:p>
        </w:tc>
        <w:tc>
          <w:tcPr>
            <w:tcW w:w="2410" w:type="dxa"/>
          </w:tcPr>
          <w:p w14:paraId="687F648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303 </w:t>
            </w:r>
          </w:p>
        </w:tc>
      </w:tr>
      <w:tr w:rsidR="00136336" w:rsidRPr="007E60C6" w14:paraId="365FD172" w14:textId="77777777" w:rsidTr="003D361B">
        <w:tc>
          <w:tcPr>
            <w:cnfStyle w:val="001000000000" w:firstRow="0" w:lastRow="0" w:firstColumn="1" w:lastColumn="0" w:oddVBand="0" w:evenVBand="0" w:oddHBand="0" w:evenHBand="0" w:firstRowFirstColumn="0" w:firstRowLastColumn="0" w:lastRowFirstColumn="0" w:lastRowLastColumn="0"/>
            <w:tcW w:w="2308" w:type="dxa"/>
          </w:tcPr>
          <w:p w14:paraId="25BF4B92"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419FB8A5" wp14:editId="277B5E98">
                  <wp:extent cx="171450" cy="1143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30**</w:t>
            </w:r>
          </w:p>
        </w:tc>
        <w:tc>
          <w:tcPr>
            <w:tcW w:w="1961" w:type="dxa"/>
          </w:tcPr>
          <w:p w14:paraId="36C2E1C1" w14:textId="77777777" w:rsidR="002B6938" w:rsidRPr="007E60C6" w:rsidRDefault="00C84D0B"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42E8C017" wp14:editId="761E0825">
                  <wp:extent cx="152400" cy="152400"/>
                  <wp:effectExtent l="0" t="0" r="0" b="0"/>
                  <wp:docPr id="2001533568" name="Picture 2001533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4</w:t>
            </w:r>
          </w:p>
        </w:tc>
        <w:tc>
          <w:tcPr>
            <w:tcW w:w="1934" w:type="dxa"/>
          </w:tcPr>
          <w:p w14:paraId="6D5B680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1872" w:type="dxa"/>
          </w:tcPr>
          <w:p w14:paraId="66B3AAB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3000</w:t>
            </w:r>
          </w:p>
        </w:tc>
        <w:tc>
          <w:tcPr>
            <w:tcW w:w="2410" w:type="dxa"/>
          </w:tcPr>
          <w:p w14:paraId="15AA03C8"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3001 </w:t>
            </w:r>
          </w:p>
        </w:tc>
      </w:tr>
      <w:tr w:rsidR="00136336" w:rsidRPr="007E60C6" w14:paraId="16DE141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14:paraId="14F2C853"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792B72D1" wp14:editId="12E0B40A">
                  <wp:extent cx="171450" cy="1143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lang w:val="en-GB"/>
              </w:rPr>
              <w:t xml:space="preserve"> 44*</w:t>
            </w:r>
          </w:p>
        </w:tc>
        <w:tc>
          <w:tcPr>
            <w:tcW w:w="1961" w:type="dxa"/>
          </w:tcPr>
          <w:p w14:paraId="40FBDDB0" w14:textId="77777777" w:rsidR="002B6938" w:rsidRPr="007E60C6" w:rsidRDefault="00C84D0B"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51679DB4" wp14:editId="0F19D377">
                  <wp:extent cx="152400" cy="1524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B6938" w:rsidRPr="007E60C6">
              <w:rPr>
                <w:rFonts w:cs="Segoe UI"/>
                <w:color w:val="1481AB" w:themeColor="accent1" w:themeShade="BF"/>
                <w:lang w:val="en-GB"/>
              </w:rPr>
              <w:t xml:space="preserve"> 3</w:t>
            </w:r>
          </w:p>
        </w:tc>
        <w:tc>
          <w:tcPr>
            <w:tcW w:w="1934" w:type="dxa"/>
          </w:tcPr>
          <w:p w14:paraId="197471F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1</w:t>
            </w:r>
          </w:p>
        </w:tc>
        <w:tc>
          <w:tcPr>
            <w:tcW w:w="1872" w:type="dxa"/>
          </w:tcPr>
          <w:p w14:paraId="2345FAF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444</w:t>
            </w:r>
          </w:p>
        </w:tc>
        <w:tc>
          <w:tcPr>
            <w:tcW w:w="2410" w:type="dxa"/>
          </w:tcPr>
          <w:p w14:paraId="4EB87E9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444 </w:t>
            </w:r>
          </w:p>
        </w:tc>
      </w:tr>
    </w:tbl>
    <w:p w14:paraId="60B4B182" w14:textId="77777777" w:rsidR="002B6938" w:rsidRPr="007E60C6" w:rsidRDefault="002B6938" w:rsidP="002B6938">
      <w:pPr>
        <w:rPr>
          <w:rFonts w:cs="Segoe UI"/>
          <w:color w:val="1481AB" w:themeColor="accent1" w:themeShade="BF"/>
          <w:lang w:val="en-GB"/>
        </w:rPr>
      </w:pPr>
    </w:p>
    <w:p w14:paraId="0F0AA032" w14:textId="77777777" w:rsidR="00D31C1C" w:rsidRPr="007E60C6" w:rsidRDefault="00D31C1C" w:rsidP="00D31C1C">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6CD2443C" wp14:editId="5990A0FD">
            <wp:extent cx="152400" cy="152400"/>
            <wp:effectExtent l="0" t="0" r="0" b="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If you have extensions with different digit lengths, this can cause issues on a hosted voice solution, and should be reviewed prior to migration.</w:t>
      </w:r>
    </w:p>
    <w:p w14:paraId="25B05B15" w14:textId="77777777" w:rsidR="002B6938" w:rsidRPr="007E60C6" w:rsidRDefault="005458E3" w:rsidP="002B6938">
      <w:pPr>
        <w:rPr>
          <w:rFonts w:eastAsiaTheme="majorEastAsia" w:cs="Segoe UI"/>
          <w:color w:val="1481AB" w:themeColor="accent1" w:themeShade="BF"/>
          <w:sz w:val="32"/>
          <w:szCs w:val="36"/>
          <w:lang w:val="en-GB"/>
        </w:rPr>
      </w:pPr>
      <w:r w:rsidRPr="007E60C6">
        <w:rPr>
          <w:rFonts w:cs="Segoe UI"/>
          <w:color w:val="1481AB" w:themeColor="accent1" w:themeShade="BF"/>
          <w:lang w:val="en-GB"/>
        </w:rPr>
        <w:tab/>
      </w:r>
      <w:r w:rsidR="002B6938" w:rsidRPr="007E60C6">
        <w:rPr>
          <w:rFonts w:cs="Segoe UI"/>
          <w:color w:val="1481AB" w:themeColor="accent1" w:themeShade="BF"/>
          <w:lang w:val="en-GB"/>
        </w:rPr>
        <w:br w:type="page"/>
      </w:r>
    </w:p>
    <w:p w14:paraId="79A301F4" w14:textId="77777777" w:rsidR="002B6938" w:rsidRPr="007E60C6" w:rsidRDefault="0047395E" w:rsidP="002B6938">
      <w:pPr>
        <w:pStyle w:val="Heading2"/>
        <w:ind w:left="0" w:firstLine="0"/>
        <w:rPr>
          <w:rFonts w:cs="Segoe UI"/>
        </w:rPr>
      </w:pPr>
      <w:bookmarkStart w:id="29" w:name="_Toc100050574"/>
      <w:bookmarkStart w:id="30" w:name="_Toc129270992"/>
      <w:r w:rsidRPr="007E60C6">
        <w:rPr>
          <w:noProof/>
        </w:rPr>
        <w:lastRenderedPageBreak/>
        <w:drawing>
          <wp:anchor distT="0" distB="0" distL="114300" distR="114300" simplePos="0" relativeHeight="251669504" behindDoc="1" locked="0" layoutInCell="1" allowOverlap="1" wp14:anchorId="1C7CF908" wp14:editId="016A69B3">
            <wp:simplePos x="0" y="0"/>
            <wp:positionH relativeFrom="margin">
              <wp:posOffset>5744845</wp:posOffset>
            </wp:positionH>
            <wp:positionV relativeFrom="paragraph">
              <wp:posOffset>5715</wp:posOffset>
            </wp:positionV>
            <wp:extent cx="914528" cy="914528"/>
            <wp:effectExtent l="0" t="0" r="0" b="0"/>
            <wp:wrapTight wrapText="bothSides">
              <wp:wrapPolygon edited="0">
                <wp:start x="0" y="0"/>
                <wp:lineTo x="0" y="21150"/>
                <wp:lineTo x="21150" y="21150"/>
                <wp:lineTo x="21150" y="0"/>
                <wp:lineTo x="0" y="0"/>
              </wp:wrapPolygon>
            </wp:wrapTight>
            <wp:docPr id="1073741827" name="Picture 1073741827"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cs="Segoe UI"/>
        </w:rPr>
        <w:t>Handset Types</w:t>
      </w:r>
      <w:bookmarkEnd w:id="29"/>
      <w:bookmarkEnd w:id="30"/>
    </w:p>
    <w:p w14:paraId="7D8ED8DC" w14:textId="77777777" w:rsidR="0047395E" w:rsidRPr="007E60C6" w:rsidRDefault="0047395E" w:rsidP="0047395E">
      <w:pPr>
        <w:rPr>
          <w:lang w:val="en-GB"/>
        </w:rPr>
      </w:pPr>
      <w:r w:rsidRPr="007E60C6">
        <w:rPr>
          <w:lang w:val="en-GB"/>
        </w:rPr>
        <w:t>Where known, this details all the different handsets or softphone types in use. This allows you to understand what features and facilities users are currently utilising and ensuring that any migration does not reduce their experience.</w:t>
      </w:r>
    </w:p>
    <w:p w14:paraId="6C226D6D" w14:textId="77777777" w:rsidR="0047395E" w:rsidRPr="007E60C6" w:rsidRDefault="0047395E" w:rsidP="0047395E">
      <w:pPr>
        <w:rPr>
          <w:lang w:val="en-GB"/>
        </w:rPr>
      </w:pPr>
    </w:p>
    <w:tbl>
      <w:tblPr>
        <w:tblStyle w:val="GridTable4-Accent6"/>
        <w:tblW w:w="0" w:type="auto"/>
        <w:tblLayout w:type="fixed"/>
        <w:tblLook w:val="04A0" w:firstRow="1" w:lastRow="0" w:firstColumn="1" w:lastColumn="0" w:noHBand="0" w:noVBand="1"/>
      </w:tblPr>
      <w:tblGrid>
        <w:gridCol w:w="2436"/>
        <w:gridCol w:w="1239"/>
        <w:gridCol w:w="1493"/>
        <w:gridCol w:w="781"/>
        <w:gridCol w:w="1134"/>
        <w:gridCol w:w="3373"/>
      </w:tblGrid>
      <w:tr w:rsidR="00136336" w:rsidRPr="007E60C6" w14:paraId="4891196E"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7FCCD206" w14:textId="77777777" w:rsidR="002B6938" w:rsidRPr="007E60C6" w:rsidRDefault="002B6938" w:rsidP="00CA4F1C">
            <w:pPr>
              <w:rPr>
                <w:rFonts w:cs="Segoe UI"/>
                <w:color w:val="1481AB" w:themeColor="accent1" w:themeShade="BF"/>
                <w:lang w:val="en-GB"/>
              </w:rPr>
            </w:pPr>
            <w:r w:rsidRPr="007E60C6">
              <w:rPr>
                <w:rFonts w:cs="Segoe UI"/>
                <w:color w:val="1481AB" w:themeColor="accent1" w:themeShade="BF"/>
                <w:lang w:val="en-GB"/>
              </w:rPr>
              <w:t>Handset</w:t>
            </w:r>
          </w:p>
        </w:tc>
        <w:tc>
          <w:tcPr>
            <w:tcW w:w="1239" w:type="dxa"/>
          </w:tcPr>
          <w:p w14:paraId="6FA231E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Model</w:t>
            </w:r>
          </w:p>
        </w:tc>
        <w:tc>
          <w:tcPr>
            <w:tcW w:w="1493" w:type="dxa"/>
          </w:tcPr>
          <w:p w14:paraId="3C606EC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Programmed</w:t>
            </w:r>
          </w:p>
        </w:tc>
        <w:tc>
          <w:tcPr>
            <w:tcW w:w="781" w:type="dxa"/>
          </w:tcPr>
          <w:p w14:paraId="5A86099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OOS</w:t>
            </w:r>
          </w:p>
        </w:tc>
        <w:tc>
          <w:tcPr>
            <w:tcW w:w="1134" w:type="dxa"/>
          </w:tcPr>
          <w:p w14:paraId="632A4B5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No Extn #</w:t>
            </w:r>
          </w:p>
        </w:tc>
        <w:tc>
          <w:tcPr>
            <w:tcW w:w="3373" w:type="dxa"/>
          </w:tcPr>
          <w:p w14:paraId="6898CA2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Details</w:t>
            </w:r>
          </w:p>
        </w:tc>
      </w:tr>
      <w:tr w:rsidR="00136336" w:rsidRPr="007E60C6" w14:paraId="148DC2D1"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dxa"/>
          </w:tcPr>
          <w:p w14:paraId="01897F2F" w14:textId="77777777" w:rsidR="00CC5024" w:rsidRPr="007E60C6" w:rsidRDefault="00CC5024" w:rsidP="00CA4F1C">
            <w:pPr>
              <w:rPr>
                <w:rFonts w:cs="Segoe UI"/>
                <w:b w:val="0"/>
                <w:bCs w:val="0"/>
                <w:color w:val="1481AB" w:themeColor="accent1" w:themeShade="BF"/>
                <w:lang w:val="en-GB"/>
              </w:rPr>
            </w:pPr>
          </w:p>
          <w:p w14:paraId="12E0E8F9" w14:textId="77777777" w:rsidR="002B6938" w:rsidRPr="007E60C6" w:rsidRDefault="002B6938" w:rsidP="00CA4F1C">
            <w:pPr>
              <w:rPr>
                <w:rFonts w:cs="Segoe UI"/>
                <w:b w:val="0"/>
                <w:bCs w:val="0"/>
                <w:color w:val="1481AB" w:themeColor="accent1" w:themeShade="BF"/>
                <w:lang w:val="en-GB"/>
              </w:rPr>
            </w:pPr>
            <w:r w:rsidRPr="007E60C6">
              <w:rPr>
                <w:rFonts w:cs="Segoe UI"/>
                <w:color w:val="1481AB" w:themeColor="accent1" w:themeShade="BF"/>
                <w:lang w:val="en-GB"/>
              </w:rPr>
              <w:t xml:space="preserve"> </w:t>
            </w:r>
            <w:r w:rsidR="00C84D0B" w:rsidRPr="007E60C6">
              <w:rPr>
                <w:rFonts w:cs="Segoe UI"/>
                <w:noProof/>
                <w:color w:val="1481AB" w:themeColor="accent1" w:themeShade="BF"/>
                <w:lang w:val="en-GB"/>
              </w:rPr>
              <w:drawing>
                <wp:inline distT="0" distB="0" distL="0" distR="0" wp14:anchorId="6A659792" wp14:editId="5674A7F0">
                  <wp:extent cx="476250" cy="476250"/>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14:paraId="59564317" w14:textId="77777777" w:rsidR="00CC5024" w:rsidRPr="007E60C6" w:rsidRDefault="00CC5024" w:rsidP="00CA4F1C">
            <w:pPr>
              <w:rPr>
                <w:rFonts w:cs="Segoe UI"/>
                <w:color w:val="1481AB" w:themeColor="accent1" w:themeShade="BF"/>
                <w:lang w:val="en-GB"/>
              </w:rPr>
            </w:pPr>
          </w:p>
        </w:tc>
        <w:tc>
          <w:tcPr>
            <w:tcW w:w="1239" w:type="dxa"/>
          </w:tcPr>
          <w:p w14:paraId="5D58BC4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9640</w:t>
            </w:r>
          </w:p>
        </w:tc>
        <w:tc>
          <w:tcPr>
            <w:tcW w:w="1493" w:type="dxa"/>
          </w:tcPr>
          <w:p w14:paraId="303B0B8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2</w:t>
            </w:r>
          </w:p>
        </w:tc>
        <w:tc>
          <w:tcPr>
            <w:tcW w:w="781" w:type="dxa"/>
          </w:tcPr>
          <w:p w14:paraId="6436859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1134" w:type="dxa"/>
          </w:tcPr>
          <w:p w14:paraId="1AB1127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73" w:type="dxa"/>
          </w:tcPr>
          <w:p w14:paraId="161DE95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xml:space="preserve">This telephone provides many features, including a Phone screen for viewing and managing your calls, a Call Log, a Contacts list, an integrated WML browser, a menu of options and settings, and access to your voicemail. </w:t>
            </w:r>
          </w:p>
        </w:tc>
      </w:tr>
    </w:tbl>
    <w:p w14:paraId="1D778A58" w14:textId="77777777" w:rsidR="002B6938" w:rsidRPr="007E60C6" w:rsidRDefault="002B6938" w:rsidP="002B6938">
      <w:pPr>
        <w:rPr>
          <w:rFonts w:cs="Segoe UI"/>
          <w:color w:val="1481AB" w:themeColor="accent1" w:themeShade="BF"/>
          <w:lang w:val="en-GB"/>
        </w:rPr>
      </w:pPr>
    </w:p>
    <w:p w14:paraId="0E031136" w14:textId="77777777" w:rsidR="002B6938" w:rsidRPr="007E60C6" w:rsidRDefault="002B6938" w:rsidP="002B6938">
      <w:pPr>
        <w:rPr>
          <w:rFonts w:eastAsiaTheme="majorEastAsia" w:cs="Segoe UI"/>
          <w:color w:val="1481AB" w:themeColor="accent1" w:themeShade="BF"/>
          <w:sz w:val="32"/>
          <w:szCs w:val="36"/>
          <w:lang w:val="en-GB"/>
        </w:rPr>
      </w:pPr>
      <w:r w:rsidRPr="007E60C6">
        <w:rPr>
          <w:rFonts w:cs="Segoe UI"/>
          <w:color w:val="1481AB" w:themeColor="accent1" w:themeShade="BF"/>
          <w:lang w:val="en-GB"/>
        </w:rPr>
        <w:br w:type="page"/>
      </w:r>
    </w:p>
    <w:p w14:paraId="26B803C9" w14:textId="77777777" w:rsidR="002B6938" w:rsidRPr="007E60C6" w:rsidRDefault="00F57FFC" w:rsidP="007E60C6">
      <w:pPr>
        <w:pStyle w:val="Heading1"/>
        <w:rPr>
          <w:rFonts w:ascii="Futura PT Book" w:hAnsi="Futura PT Book"/>
        </w:rPr>
      </w:pPr>
      <w:bookmarkStart w:id="31" w:name="_Toc100050575"/>
      <w:bookmarkStart w:id="32" w:name="_Toc129270993"/>
      <w:r w:rsidRPr="007E60C6">
        <w:rPr>
          <w:rFonts w:ascii="Futura PT Book" w:hAnsi="Futura PT Book"/>
          <w:noProof/>
          <w:color w:val="002060"/>
        </w:rPr>
        <w:lastRenderedPageBreak/>
        <w:drawing>
          <wp:anchor distT="0" distB="0" distL="114300" distR="114300" simplePos="0" relativeHeight="251670528" behindDoc="1" locked="0" layoutInCell="1" allowOverlap="1" wp14:anchorId="545B76B5" wp14:editId="53E5D365">
            <wp:simplePos x="0" y="0"/>
            <wp:positionH relativeFrom="column">
              <wp:posOffset>5882005</wp:posOffset>
            </wp:positionH>
            <wp:positionV relativeFrom="paragraph">
              <wp:posOffset>0</wp:posOffset>
            </wp:positionV>
            <wp:extent cx="914528" cy="914528"/>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0" name="Picture 1073741830"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rPr>
        <w:t>Call forwarding</w:t>
      </w:r>
      <w:bookmarkStart w:id="33" w:name="_Toc499294659"/>
      <w:bookmarkEnd w:id="31"/>
      <w:bookmarkEnd w:id="32"/>
      <w:r w:rsidR="007E60C6" w:rsidRPr="007E60C6">
        <w:rPr>
          <w:rFonts w:ascii="Futura PT Book" w:hAnsi="Futura PT Book"/>
        </w:rPr>
        <w:t xml:space="preserve"> and Speed-dials.</w:t>
      </w:r>
    </w:p>
    <w:p w14:paraId="7C75EE36" w14:textId="77777777" w:rsidR="002B6938" w:rsidRPr="007E60C6" w:rsidRDefault="002B6938" w:rsidP="007C0468">
      <w:pPr>
        <w:rPr>
          <w:rFonts w:cs="Segoe UI"/>
          <w:lang w:val="en-GB"/>
        </w:rPr>
      </w:pPr>
      <w:r w:rsidRPr="007E60C6">
        <w:rPr>
          <w:rFonts w:cs="Segoe UI"/>
          <w:lang w:val="en-GB"/>
        </w:rPr>
        <w:t xml:space="preserve">This shows all call forwards, except where the device is </w:t>
      </w:r>
      <w:r w:rsidRPr="007E60C6">
        <w:rPr>
          <w:rFonts w:cs="Segoe UI"/>
          <w:i/>
          <w:lang w:val="en-GB"/>
        </w:rPr>
        <w:t>only</w:t>
      </w:r>
      <w:r w:rsidRPr="007E60C6">
        <w:rPr>
          <w:rFonts w:cs="Segoe UI"/>
          <w:lang w:val="en-GB"/>
        </w:rPr>
        <w:t xml:space="preserve"> forwarded to voicemail (</w:t>
      </w:r>
      <w:proofErr w:type="gramStart"/>
      <w:r w:rsidRPr="007E60C6">
        <w:rPr>
          <w:rFonts w:cs="Segoe UI"/>
          <w:lang w:val="en-GB"/>
        </w:rPr>
        <w:t>in order to</w:t>
      </w:r>
      <w:proofErr w:type="gramEnd"/>
      <w:r w:rsidRPr="007E60C6">
        <w:rPr>
          <w:rFonts w:cs="Segoe UI"/>
          <w:lang w:val="en-GB"/>
        </w:rPr>
        <w:t xml:space="preserve"> reduce the size of this list)</w:t>
      </w:r>
    </w:p>
    <w:p w14:paraId="534096A9" w14:textId="77777777" w:rsidR="00CF22B0" w:rsidRPr="007E60C6" w:rsidRDefault="00CF22B0" w:rsidP="007C0468">
      <w:pPr>
        <w:rPr>
          <w:rFonts w:cs="Segoe UI"/>
          <w:lang w:val="en-GB"/>
        </w:rPr>
      </w:pPr>
    </w:p>
    <w:p w14:paraId="6FE0B3C6" w14:textId="77777777" w:rsidR="007C0468" w:rsidRPr="007E60C6" w:rsidRDefault="00000000" w:rsidP="007C0468">
      <w:pPr>
        <w:rPr>
          <w:rFonts w:cs="Segoe UI"/>
          <w:lang w:val="en-GB"/>
        </w:rPr>
      </w:pPr>
      <w:r>
        <w:rPr>
          <w:bdr w:val="none" w:sz="0" w:space="0" w:color="auto"/>
          <w:lang w:val="en-GB"/>
        </w:rPr>
        <w:pict w14:anchorId="32EBBB22">
          <v:shape id="Picture 1073741833" o:spid="_x0000_i1028" type="#_x0000_t75" alt="image" style="width:12pt;height:12pt;visibility:visible;mso-wrap-style:square" o:bullet="t">
            <v:imagedata r:id="rId55" o:title="image"/>
          </v:shape>
        </w:pict>
      </w:r>
      <w:r w:rsidR="00CF22B0" w:rsidRPr="007E60C6">
        <w:rPr>
          <w:rFonts w:cs="Segoe UI"/>
          <w:lang w:val="en-GB"/>
        </w:rPr>
        <w:t xml:space="preserve">  If you have extensions call forwarded to external numbers – these should be reviewed prior to any migration as many diverts can be handled within call plans instead of diverting over the PSTN.</w:t>
      </w:r>
    </w:p>
    <w:p w14:paraId="1A5D9FBA" w14:textId="77777777" w:rsidR="00CF22B0" w:rsidRPr="007E60C6" w:rsidRDefault="00CF22B0" w:rsidP="007C0468">
      <w:pPr>
        <w:rPr>
          <w:rFonts w:cs="Segoe UI"/>
          <w:lang w:val="en-GB"/>
        </w:rPr>
      </w:pPr>
    </w:p>
    <w:p w14:paraId="14C57286"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external numbers: </w:t>
      </w:r>
      <w:proofErr w:type="gramStart"/>
      <w:r w:rsidRPr="007E60C6">
        <w:rPr>
          <w:rFonts w:cs="Segoe UI"/>
          <w:b/>
          <w:bCs/>
          <w:color w:val="1481AB" w:themeColor="accent1" w:themeShade="BF"/>
          <w:lang w:val="en-GB"/>
        </w:rPr>
        <w:t>0</w:t>
      </w:r>
      <w:proofErr w:type="gramEnd"/>
    </w:p>
    <w:p w14:paraId="75C72AE2" w14:textId="77777777" w:rsidR="00CF22B0" w:rsidRPr="007E60C6" w:rsidRDefault="00CF22B0" w:rsidP="00CF22B0">
      <w:pPr>
        <w:rPr>
          <w:rFonts w:cs="Segoe UI"/>
          <w:color w:val="1481AB" w:themeColor="accent1" w:themeShade="BF"/>
          <w:lang w:val="en-GB"/>
        </w:rPr>
      </w:pPr>
      <w:r w:rsidRPr="007E60C6">
        <w:rPr>
          <w:rFonts w:cs="Segoe UI"/>
          <w:color w:val="1481AB" w:themeColor="accent1" w:themeShade="BF"/>
          <w:lang w:val="en-GB"/>
        </w:rPr>
        <w:t xml:space="preserve">Total extensions forwarded to internal numbers: </w:t>
      </w:r>
      <w:proofErr w:type="gramStart"/>
      <w:r w:rsidRPr="007E60C6">
        <w:rPr>
          <w:rFonts w:cs="Segoe UI"/>
          <w:b/>
          <w:bCs/>
          <w:color w:val="1481AB" w:themeColor="accent1" w:themeShade="BF"/>
          <w:lang w:val="en-GB"/>
        </w:rPr>
        <w:t>1</w:t>
      </w:r>
      <w:proofErr w:type="gramEnd"/>
    </w:p>
    <w:p w14:paraId="74C526BF" w14:textId="77777777" w:rsidR="00CF22B0" w:rsidRPr="007E60C6" w:rsidRDefault="00CF22B0" w:rsidP="007C0468">
      <w:pPr>
        <w:rPr>
          <w:rFonts w:cs="Segoe UI"/>
          <w:lang w:val="en-GB"/>
        </w:rPr>
      </w:pPr>
    </w:p>
    <w:tbl>
      <w:tblPr>
        <w:tblStyle w:val="GridTable4-Accent6"/>
        <w:tblW w:w="10456" w:type="dxa"/>
        <w:tblLook w:val="04A0" w:firstRow="1" w:lastRow="0" w:firstColumn="1" w:lastColumn="0" w:noHBand="0" w:noVBand="1"/>
      </w:tblPr>
      <w:tblGrid>
        <w:gridCol w:w="1835"/>
        <w:gridCol w:w="1426"/>
        <w:gridCol w:w="1460"/>
        <w:gridCol w:w="1474"/>
        <w:gridCol w:w="1507"/>
        <w:gridCol w:w="1432"/>
        <w:gridCol w:w="1322"/>
      </w:tblGrid>
      <w:tr w:rsidR="00136336" w:rsidRPr="007E60C6" w14:paraId="45503F43" w14:textId="77777777" w:rsidTr="00CF2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4A6C56F6"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Extension</w:t>
            </w:r>
          </w:p>
        </w:tc>
        <w:tc>
          <w:tcPr>
            <w:tcW w:w="1426" w:type="dxa"/>
          </w:tcPr>
          <w:p w14:paraId="3950F2A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Int</w:t>
            </w:r>
          </w:p>
        </w:tc>
        <w:tc>
          <w:tcPr>
            <w:tcW w:w="1460" w:type="dxa"/>
          </w:tcPr>
          <w:p w14:paraId="717A085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74" w:type="dxa"/>
          </w:tcPr>
          <w:p w14:paraId="719E243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507" w:type="dxa"/>
          </w:tcPr>
          <w:p w14:paraId="5ADFC6D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32" w:type="dxa"/>
          </w:tcPr>
          <w:p w14:paraId="55DB175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c>
          <w:tcPr>
            <w:tcW w:w="1322" w:type="dxa"/>
          </w:tcPr>
          <w:p w14:paraId="511C4A03" w14:textId="77777777" w:rsidR="008E747A"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Voicemail</w:t>
            </w:r>
            <w:r w:rsidR="008C4366" w:rsidRPr="007E60C6">
              <w:rPr>
                <w:rFonts w:cs="Segoe UI"/>
                <w:color w:val="1481AB" w:themeColor="accent1" w:themeShade="BF"/>
                <w:szCs w:val="22"/>
                <w:lang w:val="en-GB"/>
              </w:rPr>
              <w:t xml:space="preserve"> </w:t>
            </w:r>
          </w:p>
        </w:tc>
      </w:tr>
      <w:tr w:rsidR="00136336" w:rsidRPr="007E60C6" w14:paraId="12371850" w14:textId="77777777" w:rsidTr="00CF2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5" w:type="dxa"/>
          </w:tcPr>
          <w:p w14:paraId="3297D5F1" w14:textId="77777777" w:rsidR="002B6938" w:rsidRPr="007E60C6" w:rsidRDefault="002B6938" w:rsidP="00CA4F1C">
            <w:pPr>
              <w:rPr>
                <w:rFonts w:cs="Segoe UI"/>
                <w:color w:val="1481AB" w:themeColor="accent1" w:themeShade="BF"/>
                <w:szCs w:val="22"/>
                <w:lang w:val="en-GB"/>
              </w:rPr>
            </w:pPr>
            <w:r w:rsidRPr="007E60C6">
              <w:rPr>
                <w:rFonts w:cs="Segoe UI"/>
                <w:color w:val="1481AB" w:themeColor="accent1" w:themeShade="BF"/>
                <w:szCs w:val="22"/>
                <w:lang w:val="en-GB"/>
              </w:rPr>
              <w:t>3000</w:t>
            </w:r>
          </w:p>
        </w:tc>
        <w:tc>
          <w:tcPr>
            <w:tcW w:w="1426" w:type="dxa"/>
          </w:tcPr>
          <w:p w14:paraId="05F747E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3001</w:t>
            </w:r>
          </w:p>
        </w:tc>
        <w:tc>
          <w:tcPr>
            <w:tcW w:w="1460" w:type="dxa"/>
          </w:tcPr>
          <w:p w14:paraId="7A8E627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3001</w:t>
            </w:r>
          </w:p>
        </w:tc>
        <w:tc>
          <w:tcPr>
            <w:tcW w:w="1474" w:type="dxa"/>
          </w:tcPr>
          <w:p w14:paraId="4363C77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3001</w:t>
            </w:r>
          </w:p>
        </w:tc>
        <w:tc>
          <w:tcPr>
            <w:tcW w:w="1507" w:type="dxa"/>
          </w:tcPr>
          <w:p w14:paraId="65E7290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3001</w:t>
            </w:r>
          </w:p>
        </w:tc>
        <w:tc>
          <w:tcPr>
            <w:tcW w:w="1432" w:type="dxa"/>
          </w:tcPr>
          <w:p w14:paraId="701D7F0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p>
        </w:tc>
        <w:tc>
          <w:tcPr>
            <w:tcW w:w="1322" w:type="dxa"/>
          </w:tcPr>
          <w:p w14:paraId="369F240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 xml:space="preserve"> </w:t>
            </w:r>
          </w:p>
        </w:tc>
      </w:tr>
    </w:tbl>
    <w:p w14:paraId="66AC65C4" w14:textId="77777777" w:rsidR="002B6938" w:rsidRPr="007E60C6" w:rsidRDefault="002B6938" w:rsidP="002B6938">
      <w:pPr>
        <w:rPr>
          <w:rFonts w:cs="Segoe UI"/>
          <w:color w:val="1481AB" w:themeColor="accent1" w:themeShade="BF"/>
          <w:lang w:val="en-GB"/>
        </w:rPr>
      </w:pPr>
    </w:p>
    <w:p w14:paraId="7EC8EC96" w14:textId="77777777" w:rsidR="002B6938" w:rsidRPr="007E60C6" w:rsidRDefault="002B6938" w:rsidP="002B6938">
      <w:pPr>
        <w:rPr>
          <w:rFonts w:cs="Segoe UI"/>
          <w:color w:val="1481AB" w:themeColor="accent1" w:themeShade="BF"/>
          <w:lang w:val="en-GB"/>
        </w:rPr>
      </w:pPr>
    </w:p>
    <w:p w14:paraId="22260CC9" w14:textId="47875C87" w:rsidR="002B6938" w:rsidRPr="007E60C6" w:rsidRDefault="002B6938" w:rsidP="002B6938">
      <w:pPr>
        <w:rPr>
          <w:rFonts w:cs="Segoe UI"/>
          <w:color w:val="1481AB" w:themeColor="accent1" w:themeShade="BF"/>
          <w:lang w:val="en-GB"/>
        </w:rPr>
      </w:pPr>
    </w:p>
    <w:p w14:paraId="28C54919" w14:textId="77777777" w:rsidR="002B6938" w:rsidRPr="007E60C6" w:rsidRDefault="00CF22B0" w:rsidP="002B6938">
      <w:pPr>
        <w:pStyle w:val="Heading2"/>
        <w:rPr>
          <w:rFonts w:cs="Segoe UI"/>
        </w:rPr>
      </w:pPr>
      <w:bookmarkStart w:id="34" w:name="_Toc100050576"/>
      <w:bookmarkStart w:id="35" w:name="_Toc129270994"/>
      <w:bookmarkStart w:id="36" w:name="_Hlk28339222"/>
      <w:r w:rsidRPr="007E60C6">
        <w:rPr>
          <w:rFonts w:cs="Segoe UI"/>
          <w:noProof/>
        </w:rPr>
        <w:drawing>
          <wp:anchor distT="0" distB="0" distL="114300" distR="114300" simplePos="0" relativeHeight="251672576" behindDoc="1" locked="0" layoutInCell="1" allowOverlap="1" wp14:anchorId="1876E158" wp14:editId="23AFA637">
            <wp:simplePos x="0" y="0"/>
            <wp:positionH relativeFrom="column">
              <wp:posOffset>5814695</wp:posOffset>
            </wp:positionH>
            <wp:positionV relativeFrom="paragraph">
              <wp:posOffset>10160</wp:posOffset>
            </wp:positionV>
            <wp:extent cx="914400" cy="914400"/>
            <wp:effectExtent l="0" t="0" r="0" b="0"/>
            <wp:wrapTight wrapText="bothSides">
              <wp:wrapPolygon edited="0">
                <wp:start x="8550" y="0"/>
                <wp:lineTo x="1800" y="4050"/>
                <wp:lineTo x="0" y="5850"/>
                <wp:lineTo x="450" y="15750"/>
                <wp:lineTo x="6750" y="21150"/>
                <wp:lineTo x="8550" y="21150"/>
                <wp:lineTo x="12600" y="21150"/>
                <wp:lineTo x="14400" y="21150"/>
                <wp:lineTo x="20700" y="15750"/>
                <wp:lineTo x="21150" y="5850"/>
                <wp:lineTo x="19350" y="4050"/>
                <wp:lineTo x="12600" y="0"/>
                <wp:lineTo x="8550" y="0"/>
              </wp:wrapPolygon>
            </wp:wrapTight>
            <wp:docPr id="1073741831" name="Picture 1073741831"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Picture 1073741830" descr="A picture containing icon  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Forwards to Speed-dials</w:t>
      </w:r>
      <w:bookmarkEnd w:id="34"/>
      <w:bookmarkEnd w:id="35"/>
    </w:p>
    <w:p w14:paraId="339201E6" w14:textId="77777777" w:rsidR="00CF22B0" w:rsidRPr="007E60C6" w:rsidRDefault="00000000" w:rsidP="00CF22B0">
      <w:pPr>
        <w:rPr>
          <w:lang w:val="en-GB"/>
        </w:rPr>
      </w:pPr>
      <w:r>
        <w:rPr>
          <w:bdr w:val="none" w:sz="0" w:space="0" w:color="auto"/>
          <w:lang w:val="en-GB"/>
        </w:rPr>
        <w:pict w14:anchorId="24885D21">
          <v:shape id="Picture 4" o:spid="_x0000_i1029" type="#_x0000_t75" alt="image" style="width:12pt;height:12pt;visibility:visible;mso-wrap-style:square" o:bullet="t">
            <v:imagedata r:id="rId55" o:title="image"/>
          </v:shape>
        </w:pict>
      </w:r>
      <w:r w:rsidR="00CF22B0" w:rsidRPr="007E60C6">
        <w:rPr>
          <w:bdr w:val="none" w:sz="0" w:space="0" w:color="auto"/>
          <w:lang w:val="en-GB"/>
        </w:rPr>
        <w:t xml:space="preserve"> </w:t>
      </w:r>
      <w:r w:rsidR="00CF22B0" w:rsidRPr="007E60C6">
        <w:rPr>
          <w:lang w:val="en-GB"/>
        </w:rPr>
        <w:t>Call forwarding to speed-dials can obscure real destinations of call forwarding – numbers above shown in purple are the speed-dial number and the actual destination is show in red.</w:t>
      </w:r>
    </w:p>
    <w:p w14:paraId="035FA8C7" w14:textId="77777777" w:rsidR="00CF22B0" w:rsidRPr="007E60C6" w:rsidRDefault="00CF22B0" w:rsidP="00CF22B0">
      <w:pPr>
        <w:rPr>
          <w:lang w:val="en-GB"/>
        </w:rPr>
      </w:pPr>
    </w:p>
    <w:tbl>
      <w:tblPr>
        <w:tblStyle w:val="GridTable4-Accent6"/>
        <w:tblW w:w="10485" w:type="dxa"/>
        <w:tblLayout w:type="fixed"/>
        <w:tblLook w:val="04A0" w:firstRow="1" w:lastRow="0" w:firstColumn="1" w:lastColumn="0" w:noHBand="0" w:noVBand="1"/>
      </w:tblPr>
      <w:tblGrid>
        <w:gridCol w:w="1497"/>
        <w:gridCol w:w="1498"/>
        <w:gridCol w:w="1498"/>
        <w:gridCol w:w="1498"/>
        <w:gridCol w:w="1498"/>
        <w:gridCol w:w="1498"/>
        <w:gridCol w:w="1498"/>
      </w:tblGrid>
      <w:tr w:rsidR="00136336" w:rsidRPr="007E60C6" w14:paraId="0142571C" w14:textId="77777777" w:rsidTr="00515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7" w:type="dxa"/>
            <w:hideMark/>
          </w:tcPr>
          <w:p w14:paraId="07DA9411" w14:textId="77777777" w:rsidR="002B6938" w:rsidRPr="007E60C6" w:rsidRDefault="002B6938" w:rsidP="00CA4F1C">
            <w:pPr>
              <w:rPr>
                <w:rFonts w:cs="Segoe UI"/>
                <w:color w:val="1481AB" w:themeColor="accent1" w:themeShade="BF"/>
                <w:szCs w:val="22"/>
                <w:lang w:val="en-GB"/>
              </w:rPr>
            </w:pPr>
            <w:bookmarkStart w:id="37" w:name="_Hlk28339213"/>
            <w:bookmarkEnd w:id="36"/>
            <w:r w:rsidRPr="007E60C6">
              <w:rPr>
                <w:rFonts w:cs="Segoe UI"/>
                <w:color w:val="1481AB" w:themeColor="accent1" w:themeShade="BF"/>
                <w:szCs w:val="22"/>
                <w:lang w:val="en-GB"/>
              </w:rPr>
              <w:t>Extn</w:t>
            </w:r>
          </w:p>
        </w:tc>
        <w:tc>
          <w:tcPr>
            <w:tcW w:w="1498" w:type="dxa"/>
            <w:hideMark/>
          </w:tcPr>
          <w:p w14:paraId="676F055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Name</w:t>
            </w:r>
          </w:p>
        </w:tc>
        <w:tc>
          <w:tcPr>
            <w:tcW w:w="1498" w:type="dxa"/>
            <w:hideMark/>
          </w:tcPr>
          <w:p w14:paraId="292E0C5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b w:val="0"/>
                <w:bCs w:val="0"/>
                <w:color w:val="1481AB" w:themeColor="accent1" w:themeShade="BF"/>
                <w:szCs w:val="22"/>
                <w:lang w:val="en-GB"/>
              </w:rPr>
            </w:pPr>
            <w:r w:rsidRPr="007E60C6">
              <w:rPr>
                <w:rFonts w:cs="Segoe UI"/>
                <w:color w:val="1481AB" w:themeColor="accent1" w:themeShade="BF"/>
                <w:szCs w:val="22"/>
                <w:lang w:val="en-GB"/>
              </w:rPr>
              <w:t>Busy Int</w:t>
            </w:r>
          </w:p>
        </w:tc>
        <w:tc>
          <w:tcPr>
            <w:tcW w:w="1498" w:type="dxa"/>
            <w:hideMark/>
          </w:tcPr>
          <w:p w14:paraId="669D397A"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Busy Ext</w:t>
            </w:r>
          </w:p>
        </w:tc>
        <w:tc>
          <w:tcPr>
            <w:tcW w:w="1498" w:type="dxa"/>
            <w:hideMark/>
          </w:tcPr>
          <w:p w14:paraId="38B2FA8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Int</w:t>
            </w:r>
          </w:p>
        </w:tc>
        <w:tc>
          <w:tcPr>
            <w:tcW w:w="1498" w:type="dxa"/>
            <w:hideMark/>
          </w:tcPr>
          <w:p w14:paraId="4541D48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No Answer Ext</w:t>
            </w:r>
          </w:p>
        </w:tc>
        <w:tc>
          <w:tcPr>
            <w:tcW w:w="1498" w:type="dxa"/>
            <w:hideMark/>
          </w:tcPr>
          <w:p w14:paraId="0982FD7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Cs w:val="22"/>
                <w:lang w:val="en-GB"/>
              </w:rPr>
            </w:pPr>
            <w:r w:rsidRPr="007E60C6">
              <w:rPr>
                <w:rFonts w:cs="Segoe UI"/>
                <w:color w:val="1481AB" w:themeColor="accent1" w:themeShade="BF"/>
                <w:szCs w:val="22"/>
                <w:lang w:val="en-GB"/>
              </w:rPr>
              <w:t>Always</w:t>
            </w:r>
          </w:p>
        </w:tc>
      </w:tr>
    </w:tbl>
    <w:p w14:paraId="69148C56" w14:textId="77777777" w:rsidR="002B6938" w:rsidRPr="007E60C6" w:rsidRDefault="002B6938" w:rsidP="002B6938">
      <w:pPr>
        <w:rPr>
          <w:rFonts w:eastAsiaTheme="majorEastAsia" w:cs="Segoe UI"/>
          <w:color w:val="1481AB" w:themeColor="accent1" w:themeShade="BF"/>
          <w:sz w:val="32"/>
          <w:szCs w:val="36"/>
          <w:lang w:val="en-GB"/>
        </w:rPr>
      </w:pPr>
    </w:p>
    <w:p w14:paraId="54589DCD" w14:textId="77777777" w:rsidR="007E60C6" w:rsidRPr="007E60C6" w:rsidRDefault="007E60C6" w:rsidP="007E60C6">
      <w:pPr>
        <w:pStyle w:val="Heading2"/>
      </w:pPr>
      <w:bookmarkStart w:id="38" w:name="_Toc100050589"/>
      <w:bookmarkStart w:id="39" w:name="_Toc129271022"/>
      <w:bookmarkStart w:id="40" w:name="_Toc495655704"/>
      <w:bookmarkStart w:id="41" w:name="_Toc100050578"/>
      <w:bookmarkStart w:id="42" w:name="_Toc129270995"/>
      <w:bookmarkEnd w:id="33"/>
      <w:bookmarkEnd w:id="37"/>
      <w:r w:rsidRPr="007E60C6">
        <w:rPr>
          <w:noProof/>
        </w:rPr>
        <w:drawing>
          <wp:anchor distT="0" distB="0" distL="114300" distR="114300" simplePos="0" relativeHeight="251721728" behindDoc="1" locked="0" layoutInCell="1" allowOverlap="1" wp14:anchorId="1E6989F7" wp14:editId="51DE8D70">
            <wp:simplePos x="0" y="0"/>
            <wp:positionH relativeFrom="column">
              <wp:posOffset>5885626</wp:posOffset>
            </wp:positionH>
            <wp:positionV relativeFrom="paragraph">
              <wp:posOffset>15240</wp:posOffset>
            </wp:positionV>
            <wp:extent cx="914400" cy="914400"/>
            <wp:effectExtent l="0" t="0" r="0" b="0"/>
            <wp:wrapTight wrapText="bothSides">
              <wp:wrapPolygon edited="0">
                <wp:start x="1800" y="0"/>
                <wp:lineTo x="1800" y="11700"/>
                <wp:lineTo x="4050" y="14400"/>
                <wp:lineTo x="7650" y="14400"/>
                <wp:lineTo x="10350" y="21150"/>
                <wp:lineTo x="18000" y="21150"/>
                <wp:lineTo x="19350" y="14400"/>
                <wp:lineTo x="15300" y="7200"/>
                <wp:lineTo x="15300" y="0"/>
                <wp:lineTo x="1800" y="0"/>
              </wp:wrapPolygon>
            </wp:wrapTight>
            <wp:docPr id="1073741848" name="Picture 1073741848"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Picture 1073741848" descr="Icon  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t>System Speed-dials</w:t>
      </w:r>
      <w:bookmarkEnd w:id="38"/>
      <w:bookmarkEnd w:id="39"/>
      <w:r w:rsidRPr="007E60C6">
        <w:t xml:space="preserve"> </w:t>
      </w:r>
    </w:p>
    <w:p w14:paraId="66AAAF9D" w14:textId="77777777" w:rsidR="007E60C6" w:rsidRPr="007E60C6" w:rsidRDefault="007E60C6" w:rsidP="007E60C6">
      <w:pPr>
        <w:rPr>
          <w:lang w:val="en-GB"/>
        </w:rPr>
      </w:pPr>
      <w:r w:rsidRPr="007E60C6">
        <w:rPr>
          <w:lang w:val="en-GB"/>
        </w:rPr>
        <w:t xml:space="preserve">Speed dials or system </w:t>
      </w:r>
      <w:proofErr w:type="gramStart"/>
      <w:r w:rsidRPr="007E60C6">
        <w:rPr>
          <w:lang w:val="en-GB"/>
        </w:rPr>
        <w:t>short-codes</w:t>
      </w:r>
      <w:proofErr w:type="gramEnd"/>
      <w:r w:rsidRPr="007E60C6">
        <w:rPr>
          <w:lang w:val="en-GB"/>
        </w:rPr>
        <w:t xml:space="preserve"> are used to ease frequent dialling of external numbers. </w:t>
      </w:r>
    </w:p>
    <w:p w14:paraId="3D201AB0" w14:textId="77777777" w:rsidR="007E60C6" w:rsidRPr="007E60C6" w:rsidRDefault="007E60C6" w:rsidP="007E60C6">
      <w:pPr>
        <w:rPr>
          <w:lang w:val="en-GB"/>
        </w:rPr>
      </w:pPr>
    </w:p>
    <w:p w14:paraId="13ACA70F" w14:textId="77777777" w:rsidR="007E60C6" w:rsidRPr="007E60C6" w:rsidRDefault="007E60C6" w:rsidP="007E60C6">
      <w:pPr>
        <w:rPr>
          <w:lang w:val="en-GB"/>
        </w:rPr>
      </w:pPr>
      <w:r w:rsidRPr="007E60C6">
        <w:rPr>
          <w:lang w:val="en-GB"/>
        </w:rPr>
        <w:t>Note: They are often used to route calls between local PABXs and allow toll-overrides to occur, so should always be reviewed as it could highlight costly routing or where calls are being diverted to satellite offices or home-workers. If home-workers are using diverted numbers, this is an opportunity to use soft-clients and avoid unnecessary toll costs.</w:t>
      </w:r>
    </w:p>
    <w:p w14:paraId="6191AB1C" w14:textId="77777777" w:rsidR="007E60C6" w:rsidRPr="007E60C6" w:rsidRDefault="007E60C6" w:rsidP="007E60C6">
      <w:pPr>
        <w:rPr>
          <w:lang w:val="en-GB"/>
        </w:rPr>
      </w:pPr>
    </w:p>
    <w:tbl>
      <w:tblPr>
        <w:tblStyle w:val="GridTable4-Accent6"/>
        <w:tblW w:w="10456" w:type="dxa"/>
        <w:tblLook w:val="04A0" w:firstRow="1" w:lastRow="0" w:firstColumn="1" w:lastColumn="0" w:noHBand="0" w:noVBand="1"/>
      </w:tblPr>
      <w:tblGrid>
        <w:gridCol w:w="2615"/>
        <w:gridCol w:w="2697"/>
        <w:gridCol w:w="1487"/>
        <w:gridCol w:w="3657"/>
      </w:tblGrid>
      <w:tr w:rsidR="007E60C6" w:rsidRPr="007E60C6" w14:paraId="6B8934F2" w14:textId="77777777" w:rsidTr="009879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2C5E4802"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Speed-dial code</w:t>
            </w:r>
          </w:p>
        </w:tc>
        <w:tc>
          <w:tcPr>
            <w:tcW w:w="2697" w:type="dxa"/>
          </w:tcPr>
          <w:p w14:paraId="37FD51B7"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number</w:t>
            </w:r>
          </w:p>
        </w:tc>
        <w:tc>
          <w:tcPr>
            <w:tcW w:w="1487" w:type="dxa"/>
          </w:tcPr>
          <w:p w14:paraId="0C349CEB"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3657" w:type="dxa"/>
          </w:tcPr>
          <w:p w14:paraId="5974A921" w14:textId="77777777" w:rsidR="007E60C6" w:rsidRPr="007E60C6" w:rsidRDefault="007E60C6" w:rsidP="00987998">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r>
      <w:tr w:rsidR="007E60C6" w:rsidRPr="007E60C6" w14:paraId="40968954" w14:textId="77777777" w:rsidTr="00987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5" w:type="dxa"/>
          </w:tcPr>
          <w:p w14:paraId="09C11F94" w14:textId="77777777" w:rsidR="007E60C6" w:rsidRPr="007E60C6" w:rsidRDefault="007E60C6" w:rsidP="00987998">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w:t>
            </w:r>
          </w:p>
        </w:tc>
        <w:tc>
          <w:tcPr>
            <w:tcW w:w="2697" w:type="dxa"/>
          </w:tcPr>
          <w:p w14:paraId="50E52763"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01234567890</w:t>
            </w:r>
          </w:p>
        </w:tc>
        <w:tc>
          <w:tcPr>
            <w:tcW w:w="1487" w:type="dxa"/>
          </w:tcPr>
          <w:p w14:paraId="0224EAC5"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roofErr w:type="spellStart"/>
            <w:r w:rsidRPr="007E60C6">
              <w:rPr>
                <w:rFonts w:cs="Segoe UI"/>
                <w:color w:val="1481AB" w:themeColor="accent1" w:themeShade="BF"/>
                <w:sz w:val="20"/>
                <w:szCs w:val="22"/>
                <w:lang w:val="en-GB"/>
              </w:rPr>
              <w:t>SysSp</w:t>
            </w:r>
            <w:proofErr w:type="spellEnd"/>
            <w:r w:rsidRPr="007E60C6">
              <w:rPr>
                <w:rFonts w:cs="Segoe UI"/>
                <w:color w:val="1481AB" w:themeColor="accent1" w:themeShade="BF"/>
                <w:sz w:val="20"/>
                <w:szCs w:val="22"/>
                <w:lang w:val="en-GB"/>
              </w:rPr>
              <w:t xml:space="preserve"> </w:t>
            </w:r>
          </w:p>
        </w:tc>
        <w:tc>
          <w:tcPr>
            <w:tcW w:w="3657" w:type="dxa"/>
          </w:tcPr>
          <w:p w14:paraId="5D4F26F6" w14:textId="77777777" w:rsidR="007E60C6" w:rsidRPr="007E60C6" w:rsidRDefault="007E60C6" w:rsidP="00987998">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test speed </w:t>
            </w:r>
          </w:p>
        </w:tc>
      </w:tr>
    </w:tbl>
    <w:p w14:paraId="6A1F43D0" w14:textId="77777777" w:rsidR="007E60C6" w:rsidRPr="007E60C6" w:rsidRDefault="007E60C6" w:rsidP="007E60C6">
      <w:pPr>
        <w:rPr>
          <w:rFonts w:cs="Segoe UI"/>
          <w:color w:val="1481AB" w:themeColor="accent1" w:themeShade="BF"/>
          <w:lang w:val="en-GB"/>
        </w:rPr>
      </w:pPr>
    </w:p>
    <w:p w14:paraId="4C797CC5" w14:textId="77777777" w:rsidR="002B6938" w:rsidRPr="007E60C6" w:rsidRDefault="00832D00" w:rsidP="002B6938">
      <w:pPr>
        <w:pStyle w:val="Heading1"/>
        <w:rPr>
          <w:rFonts w:ascii="Futura PT Book" w:hAnsi="Futura PT Book" w:cs="Segoe UI"/>
        </w:rPr>
      </w:pPr>
      <w:r w:rsidRPr="007E60C6">
        <w:rPr>
          <w:rFonts w:ascii="Futura PT Book" w:hAnsi="Futura PT Book"/>
          <w:noProof/>
        </w:rPr>
        <w:lastRenderedPageBreak/>
        <w:drawing>
          <wp:anchor distT="0" distB="0" distL="114300" distR="114300" simplePos="0" relativeHeight="251673600" behindDoc="1" locked="0" layoutInCell="1" allowOverlap="1" wp14:anchorId="61E4F12E" wp14:editId="27055657">
            <wp:simplePos x="0" y="0"/>
            <wp:positionH relativeFrom="column">
              <wp:posOffset>5770245</wp:posOffset>
            </wp:positionH>
            <wp:positionV relativeFrom="paragraph">
              <wp:posOffset>8890</wp:posOffset>
            </wp:positionV>
            <wp:extent cx="914528" cy="914528"/>
            <wp:effectExtent l="0" t="0" r="0" b="0"/>
            <wp:wrapTight wrapText="bothSides">
              <wp:wrapPolygon edited="0">
                <wp:start x="13950" y="0"/>
                <wp:lineTo x="4050" y="3150"/>
                <wp:lineTo x="450" y="5400"/>
                <wp:lineTo x="0" y="14400"/>
                <wp:lineTo x="0" y="21150"/>
                <wp:lineTo x="15300" y="21150"/>
                <wp:lineTo x="21150" y="17100"/>
                <wp:lineTo x="20700" y="14850"/>
                <wp:lineTo x="7650" y="14400"/>
                <wp:lineTo x="20250" y="12150"/>
                <wp:lineTo x="21150" y="9900"/>
                <wp:lineTo x="18450" y="7200"/>
                <wp:lineTo x="20250" y="5850"/>
                <wp:lineTo x="19800" y="3600"/>
                <wp:lineTo x="16650" y="0"/>
                <wp:lineTo x="13950" y="0"/>
              </wp:wrapPolygon>
            </wp:wrapTight>
            <wp:docPr id="1073741834" name="Picture 1073741834"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Picture 1073741834" descr="A picture containing text, clipart  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COS and COR Usage Summary</w:t>
      </w:r>
      <w:bookmarkEnd w:id="40"/>
      <w:bookmarkEnd w:id="41"/>
      <w:bookmarkEnd w:id="42"/>
    </w:p>
    <w:p w14:paraId="6BB47538" w14:textId="77777777" w:rsidR="00832D00" w:rsidRPr="007E60C6" w:rsidRDefault="00832D00" w:rsidP="00832D00">
      <w:pPr>
        <w:rPr>
          <w:lang w:val="en-GB"/>
        </w:rPr>
      </w:pPr>
    </w:p>
    <w:p w14:paraId="0501D584" w14:textId="77777777" w:rsidR="002B6938" w:rsidRPr="007E60C6" w:rsidRDefault="002B6938" w:rsidP="007C0468">
      <w:pPr>
        <w:rPr>
          <w:rFonts w:cs="Segoe UI"/>
          <w:lang w:val="en-GB"/>
        </w:rPr>
      </w:pPr>
      <w:r w:rsidRPr="007E60C6">
        <w:rPr>
          <w:rFonts w:cs="Segoe UI"/>
          <w:lang w:val="en-GB"/>
        </w:rPr>
        <w:t>The following C</w:t>
      </w:r>
      <w:r w:rsidR="00832D00" w:rsidRPr="007E60C6">
        <w:rPr>
          <w:rFonts w:cs="Segoe UI"/>
          <w:lang w:val="en-GB"/>
        </w:rPr>
        <w:t>lass of Service (C</w:t>
      </w:r>
      <w:r w:rsidRPr="007E60C6">
        <w:rPr>
          <w:rFonts w:cs="Segoe UI"/>
          <w:lang w:val="en-GB"/>
        </w:rPr>
        <w:t>OS</w:t>
      </w:r>
      <w:r w:rsidR="00832D00" w:rsidRPr="007E60C6">
        <w:rPr>
          <w:rFonts w:cs="Segoe UI"/>
          <w:lang w:val="en-GB"/>
        </w:rPr>
        <w:t>)</w:t>
      </w:r>
      <w:r w:rsidRPr="007E60C6">
        <w:rPr>
          <w:rFonts w:cs="Segoe UI"/>
          <w:lang w:val="en-GB"/>
        </w:rPr>
        <w:t xml:space="preserve"> </w:t>
      </w:r>
      <w:r w:rsidR="00832D00" w:rsidRPr="007E60C6">
        <w:rPr>
          <w:rFonts w:cs="Segoe UI"/>
          <w:lang w:val="en-GB"/>
        </w:rPr>
        <w:t>and Class of Restrictions (</w:t>
      </w:r>
      <w:r w:rsidRPr="007E60C6">
        <w:rPr>
          <w:rFonts w:cs="Segoe UI"/>
          <w:lang w:val="en-GB"/>
        </w:rPr>
        <w:t>COR</w:t>
      </w:r>
      <w:r w:rsidR="00832D00" w:rsidRPr="007E60C6">
        <w:rPr>
          <w:rFonts w:cs="Segoe UI"/>
          <w:lang w:val="en-GB"/>
        </w:rPr>
        <w:t xml:space="preserve">) entries </w:t>
      </w:r>
      <w:r w:rsidRPr="007E60C6">
        <w:rPr>
          <w:rFonts w:cs="Segoe UI"/>
          <w:lang w:val="en-GB"/>
        </w:rPr>
        <w:t>were discovered during the audit</w:t>
      </w:r>
      <w:r w:rsidR="00832D00" w:rsidRPr="007E60C6">
        <w:rPr>
          <w:rFonts w:cs="Segoe UI"/>
          <w:lang w:val="en-GB"/>
        </w:rPr>
        <w:t>.</w:t>
      </w:r>
      <w:r w:rsidR="00663EB3" w:rsidRPr="007E60C6">
        <w:rPr>
          <w:rFonts w:cs="Segoe UI"/>
          <w:lang w:val="en-GB"/>
        </w:rPr>
        <w:t xml:space="preserve"> This allows you to create a standard facilities and dial plan for your users when migrating to a hosted solution.</w:t>
      </w:r>
    </w:p>
    <w:p w14:paraId="3268D948" w14:textId="77777777" w:rsidR="00FB4527" w:rsidRPr="007E60C6" w:rsidRDefault="00FB4527" w:rsidP="007C0468">
      <w:pPr>
        <w:rPr>
          <w:rFonts w:cs="Segoe UI"/>
          <w:lang w:val="en-GB"/>
        </w:rPr>
      </w:pPr>
    </w:p>
    <w:p w14:paraId="7B647F10" w14:textId="77777777" w:rsidR="00FB4527" w:rsidRPr="007E60C6" w:rsidRDefault="00FB4527" w:rsidP="007C0468">
      <w:pPr>
        <w:rPr>
          <w:rFonts w:cs="Segoe UI"/>
          <w:lang w:val="en-GB"/>
        </w:rPr>
      </w:pPr>
      <w:r w:rsidRPr="007E60C6">
        <w:rPr>
          <w:rFonts w:cs="Segoe UI"/>
          <w:lang w:val="en-GB"/>
        </w:rPr>
        <w:t xml:space="preserve">These existing restrictions can be used to map features and permissions on a cloud solution, and the UCentric LLD plan allows this to be assigned automatically. </w:t>
      </w:r>
    </w:p>
    <w:p w14:paraId="596B75D5" w14:textId="77777777" w:rsidR="007C0468" w:rsidRPr="007E60C6" w:rsidRDefault="007C0468" w:rsidP="007C0468">
      <w:pPr>
        <w:rPr>
          <w:rFonts w:cs="Segoe UI"/>
          <w:lang w:val="en-GB"/>
        </w:rPr>
      </w:pPr>
    </w:p>
    <w:tbl>
      <w:tblPr>
        <w:tblStyle w:val="GridTable4-Accent6"/>
        <w:tblW w:w="10485" w:type="dxa"/>
        <w:tblLook w:val="04A0" w:firstRow="1" w:lastRow="0" w:firstColumn="1" w:lastColumn="0" w:noHBand="0" w:noVBand="1"/>
      </w:tblPr>
      <w:tblGrid>
        <w:gridCol w:w="2035"/>
        <w:gridCol w:w="1175"/>
        <w:gridCol w:w="1515"/>
        <w:gridCol w:w="1530"/>
        <w:gridCol w:w="1753"/>
        <w:gridCol w:w="2477"/>
      </w:tblGrid>
      <w:tr w:rsidR="00136336" w:rsidRPr="007E60C6" w14:paraId="73BECAC6"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0A945150"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75" w:type="dxa"/>
          </w:tcPr>
          <w:p w14:paraId="770010D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DN’s</w:t>
            </w:r>
          </w:p>
        </w:tc>
        <w:tc>
          <w:tcPr>
            <w:tcW w:w="1515" w:type="dxa"/>
          </w:tcPr>
          <w:p w14:paraId="58943EA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using</w:t>
            </w:r>
          </w:p>
        </w:tc>
        <w:tc>
          <w:tcPr>
            <w:tcW w:w="1530" w:type="dxa"/>
          </w:tcPr>
          <w:p w14:paraId="4A34B8C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c>
          <w:tcPr>
            <w:tcW w:w="1753" w:type="dxa"/>
          </w:tcPr>
          <w:p w14:paraId="63A18CE6"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2477" w:type="dxa"/>
          </w:tcPr>
          <w:p w14:paraId="47A72EE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Information</w:t>
            </w:r>
          </w:p>
        </w:tc>
      </w:tr>
      <w:tr w:rsidR="00136336" w:rsidRPr="007E60C6" w14:paraId="7A71738F"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5" w:type="dxa"/>
          </w:tcPr>
          <w:p w14:paraId="797607FC"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 / 1</w:t>
            </w:r>
          </w:p>
        </w:tc>
        <w:tc>
          <w:tcPr>
            <w:tcW w:w="1175" w:type="dxa"/>
          </w:tcPr>
          <w:p w14:paraId="401D4AB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515" w:type="dxa"/>
          </w:tcPr>
          <w:p w14:paraId="3EC7B47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100</w:t>
            </w:r>
          </w:p>
        </w:tc>
        <w:tc>
          <w:tcPr>
            <w:tcW w:w="1530" w:type="dxa"/>
          </w:tcPr>
          <w:p w14:paraId="0E63AB6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w:t>
            </w:r>
          </w:p>
        </w:tc>
        <w:tc>
          <w:tcPr>
            <w:tcW w:w="1753" w:type="dxa"/>
          </w:tcPr>
          <w:p w14:paraId="20B3444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p w14:paraId="184FBBB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477" w:type="dxa"/>
          </w:tcPr>
          <w:p w14:paraId="45E1972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General users </w:t>
            </w:r>
          </w:p>
        </w:tc>
      </w:tr>
    </w:tbl>
    <w:p w14:paraId="6D6B2976" w14:textId="77777777" w:rsidR="002B6938" w:rsidRPr="007E60C6" w:rsidRDefault="002B6938" w:rsidP="002B6938">
      <w:pPr>
        <w:rPr>
          <w:rFonts w:cs="Segoe UI"/>
          <w:color w:val="1481AB" w:themeColor="accent1" w:themeShade="BF"/>
          <w:lang w:val="en-GB"/>
        </w:rPr>
      </w:pPr>
    </w:p>
    <w:p w14:paraId="43227F17" w14:textId="77777777" w:rsidR="002B6938" w:rsidRPr="007E60C6" w:rsidRDefault="002B6938" w:rsidP="002B6938">
      <w:pPr>
        <w:rPr>
          <w:rFonts w:cs="Segoe UI"/>
          <w:color w:val="1481AB" w:themeColor="accent1" w:themeShade="BF"/>
          <w:lang w:val="en-GB"/>
        </w:rPr>
      </w:pPr>
    </w:p>
    <w:p w14:paraId="1D726C80" w14:textId="77777777" w:rsidR="00663EB3" w:rsidRPr="007E60C6" w:rsidRDefault="002B6938" w:rsidP="007C0468">
      <w:pPr>
        <w:rPr>
          <w:rFonts w:cs="Segoe UI"/>
          <w:lang w:val="en-GB"/>
        </w:rPr>
      </w:pPr>
      <w:r w:rsidRPr="007E60C6">
        <w:rPr>
          <w:rFonts w:cs="Segoe UI"/>
          <w:lang w:val="en-GB"/>
        </w:rPr>
        <w:t xml:space="preserve">Details of where there are less than 20 DN’s </w:t>
      </w:r>
      <w:r w:rsidR="00663EB3" w:rsidRPr="007E60C6">
        <w:rPr>
          <w:rFonts w:cs="Segoe UI"/>
          <w:lang w:val="en-GB"/>
        </w:rPr>
        <w:t xml:space="preserve">(of the same device type) </w:t>
      </w:r>
      <w:r w:rsidRPr="007E60C6">
        <w:rPr>
          <w:rFonts w:cs="Segoe UI"/>
          <w:lang w:val="en-GB"/>
        </w:rPr>
        <w:t>using a COS / COR combination</w:t>
      </w:r>
      <w:r w:rsidR="00663EB3" w:rsidRPr="007E60C6">
        <w:rPr>
          <w:rFonts w:cs="Segoe UI"/>
          <w:lang w:val="en-GB"/>
        </w:rPr>
        <w:t xml:space="preserve">. This allows you to see where there are special cases in terms of restrictions that may need to be </w:t>
      </w:r>
      <w:r w:rsidR="00682FF5" w:rsidRPr="007E60C6">
        <w:rPr>
          <w:rFonts w:cs="Segoe UI"/>
          <w:lang w:val="en-GB"/>
        </w:rPr>
        <w:t>considered</w:t>
      </w:r>
      <w:r w:rsidR="00663EB3" w:rsidRPr="007E60C6">
        <w:rPr>
          <w:rFonts w:cs="Segoe UI"/>
          <w:lang w:val="en-GB"/>
        </w:rPr>
        <w:t xml:space="preserve"> when migrating to a hosted solution.</w:t>
      </w:r>
    </w:p>
    <w:p w14:paraId="49B9277E" w14:textId="77777777" w:rsidR="007C0468" w:rsidRPr="007E60C6" w:rsidRDefault="007C0468" w:rsidP="007C0468">
      <w:pPr>
        <w:rPr>
          <w:rFonts w:cs="Segoe UI"/>
          <w:lang w:val="en-GB"/>
        </w:rPr>
      </w:pPr>
    </w:p>
    <w:tbl>
      <w:tblPr>
        <w:tblStyle w:val="GridTable4-Accent6"/>
        <w:tblW w:w="10485" w:type="dxa"/>
        <w:tblLook w:val="04A0" w:firstRow="1" w:lastRow="0" w:firstColumn="1" w:lastColumn="0" w:noHBand="0" w:noVBand="1"/>
      </w:tblPr>
      <w:tblGrid>
        <w:gridCol w:w="1823"/>
        <w:gridCol w:w="1165"/>
        <w:gridCol w:w="1216"/>
        <w:gridCol w:w="1130"/>
        <w:gridCol w:w="1359"/>
        <w:gridCol w:w="1500"/>
        <w:gridCol w:w="2292"/>
      </w:tblGrid>
      <w:tr w:rsidR="00136336" w:rsidRPr="007E60C6" w14:paraId="4B5A2F61"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5F2CE11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COS / COR</w:t>
            </w:r>
          </w:p>
        </w:tc>
        <w:tc>
          <w:tcPr>
            <w:tcW w:w="1165" w:type="dxa"/>
          </w:tcPr>
          <w:p w14:paraId="57C3304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DN</w:t>
            </w:r>
          </w:p>
        </w:tc>
        <w:tc>
          <w:tcPr>
            <w:tcW w:w="1216" w:type="dxa"/>
          </w:tcPr>
          <w:p w14:paraId="761FEB3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130" w:type="dxa"/>
          </w:tcPr>
          <w:p w14:paraId="419035A9"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Detail</w:t>
            </w:r>
          </w:p>
        </w:tc>
        <w:tc>
          <w:tcPr>
            <w:tcW w:w="1359" w:type="dxa"/>
          </w:tcPr>
          <w:p w14:paraId="54677EB8"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COS / COR descriptions</w:t>
            </w:r>
          </w:p>
        </w:tc>
        <w:tc>
          <w:tcPr>
            <w:tcW w:w="1500" w:type="dxa"/>
          </w:tcPr>
          <w:p w14:paraId="2175290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Device type</w:t>
            </w:r>
          </w:p>
        </w:tc>
        <w:tc>
          <w:tcPr>
            <w:tcW w:w="2292" w:type="dxa"/>
          </w:tcPr>
          <w:p w14:paraId="26B365E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Information</w:t>
            </w:r>
          </w:p>
        </w:tc>
      </w:tr>
    </w:tbl>
    <w:p w14:paraId="5DD886DC" w14:textId="77777777" w:rsidR="002B6938" w:rsidRPr="007E60C6" w:rsidRDefault="002B6938" w:rsidP="002B6938">
      <w:pPr>
        <w:rPr>
          <w:rFonts w:cs="Segoe UI"/>
          <w:color w:val="1481AB" w:themeColor="accent1" w:themeShade="BF"/>
          <w:lang w:val="en-GB"/>
        </w:rPr>
      </w:pPr>
    </w:p>
    <w:p w14:paraId="56BA91F8" w14:textId="2EF57E1C" w:rsidR="002B6938" w:rsidRPr="007E60C6" w:rsidRDefault="002B6938" w:rsidP="002B6938">
      <w:pPr>
        <w:rPr>
          <w:rFonts w:cs="Segoe UI"/>
          <w:lang w:val="en-GB"/>
        </w:rPr>
      </w:pPr>
    </w:p>
    <w:p w14:paraId="4E7EAE16" w14:textId="77777777" w:rsidR="002B6938" w:rsidRPr="007E60C6" w:rsidRDefault="00ED2D5C" w:rsidP="002B6938">
      <w:pPr>
        <w:pStyle w:val="Heading1"/>
        <w:rPr>
          <w:rFonts w:ascii="Futura PT Book" w:hAnsi="Futura PT Book" w:cs="Segoe UI"/>
        </w:rPr>
      </w:pPr>
      <w:bookmarkStart w:id="43" w:name="_Toc100050583"/>
      <w:bookmarkStart w:id="44" w:name="_Toc129270998"/>
      <w:r w:rsidRPr="007E60C6">
        <w:rPr>
          <w:rFonts w:ascii="Futura PT Book" w:hAnsi="Futura PT Book"/>
          <w:noProof/>
        </w:rPr>
        <w:lastRenderedPageBreak/>
        <w:drawing>
          <wp:anchor distT="0" distB="0" distL="114300" distR="114300" simplePos="0" relativeHeight="251677696" behindDoc="1" locked="0" layoutInCell="1" allowOverlap="1" wp14:anchorId="12CE1F46" wp14:editId="089287D7">
            <wp:simplePos x="0" y="0"/>
            <wp:positionH relativeFrom="column">
              <wp:posOffset>5746115</wp:posOffset>
            </wp:positionH>
            <wp:positionV relativeFrom="paragraph">
              <wp:posOffset>8890</wp:posOffset>
            </wp:positionV>
            <wp:extent cx="914528" cy="914528"/>
            <wp:effectExtent l="0" t="0" r="0" b="0"/>
            <wp:wrapTight wrapText="bothSides">
              <wp:wrapPolygon edited="0">
                <wp:start x="8100" y="0"/>
                <wp:lineTo x="2250" y="5850"/>
                <wp:lineTo x="2250" y="7650"/>
                <wp:lineTo x="0" y="14400"/>
                <wp:lineTo x="0" y="15750"/>
                <wp:lineTo x="4050" y="21150"/>
                <wp:lineTo x="4950" y="21150"/>
                <wp:lineTo x="16200" y="21150"/>
                <wp:lineTo x="17100" y="21150"/>
                <wp:lineTo x="21150" y="15750"/>
                <wp:lineTo x="21150" y="14400"/>
                <wp:lineTo x="19350" y="7200"/>
                <wp:lineTo x="13050" y="0"/>
                <wp:lineTo x="8100" y="0"/>
              </wp:wrapPolygon>
            </wp:wrapTight>
            <wp:docPr id="1073741838" name="Picture 107374183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1073741838" descr="A picture containing text  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bookmarkEnd w:id="43"/>
      <w:bookmarkEnd w:id="44"/>
      <w:r w:rsidR="007E60C6" w:rsidRPr="007E60C6">
        <w:rPr>
          <w:rFonts w:ascii="Futura PT Book" w:hAnsi="Futura PT Book" w:cs="Segoe UI"/>
        </w:rPr>
        <w:t>Call Flows, Routing and Groups</w:t>
      </w:r>
    </w:p>
    <w:p w14:paraId="6CE95768" w14:textId="77777777" w:rsidR="007E60C6" w:rsidRPr="007E60C6" w:rsidRDefault="007E60C6" w:rsidP="007E60C6">
      <w:pPr>
        <w:pStyle w:val="Heading2"/>
      </w:pPr>
      <w:r w:rsidRPr="007E60C6">
        <w:t>Hunt, Pickup and ACD Groups</w:t>
      </w:r>
    </w:p>
    <w:p w14:paraId="4ECB33AE" w14:textId="77777777" w:rsidR="00ED2D5C" w:rsidRPr="007E60C6" w:rsidRDefault="00ED2D5C" w:rsidP="00ED2D5C">
      <w:pPr>
        <w:rPr>
          <w:lang w:val="en-GB"/>
        </w:rPr>
      </w:pPr>
      <w:r w:rsidRPr="007E60C6">
        <w:rPr>
          <w:lang w:val="en-GB"/>
        </w:rPr>
        <w:t>Hunt groups and pickup groups operate in two different ways; Hunt and ACD groups will find the first available member (based on rules applied), whereas Pickup groups ring all members at the same time.</w:t>
      </w:r>
    </w:p>
    <w:p w14:paraId="648A80A3" w14:textId="77777777" w:rsidR="00ED2D5C" w:rsidRPr="007E60C6" w:rsidRDefault="00ED2D5C" w:rsidP="00ED2D5C">
      <w:pPr>
        <w:rPr>
          <w:lang w:val="en-GB"/>
        </w:rPr>
      </w:pPr>
    </w:p>
    <w:tbl>
      <w:tblPr>
        <w:tblStyle w:val="GridTable4-Accent6"/>
        <w:tblW w:w="10485" w:type="dxa"/>
        <w:tblLayout w:type="fixed"/>
        <w:tblLook w:val="04A0" w:firstRow="1" w:lastRow="0" w:firstColumn="1" w:lastColumn="0" w:noHBand="0" w:noVBand="1"/>
      </w:tblPr>
      <w:tblGrid>
        <w:gridCol w:w="1413"/>
        <w:gridCol w:w="1559"/>
        <w:gridCol w:w="2410"/>
        <w:gridCol w:w="1843"/>
        <w:gridCol w:w="3260"/>
      </w:tblGrid>
      <w:tr w:rsidR="00136336" w:rsidRPr="007E60C6" w14:paraId="68020776"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075D2AB"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559" w:type="dxa"/>
          </w:tcPr>
          <w:p w14:paraId="331FC1B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Pilot Number</w:t>
            </w:r>
          </w:p>
        </w:tc>
        <w:tc>
          <w:tcPr>
            <w:tcW w:w="2410" w:type="dxa"/>
          </w:tcPr>
          <w:p w14:paraId="645749E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03BB9E4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of Members</w:t>
            </w:r>
          </w:p>
        </w:tc>
        <w:tc>
          <w:tcPr>
            <w:tcW w:w="3260" w:type="dxa"/>
          </w:tcPr>
          <w:p w14:paraId="4FB4D95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Warning</w:t>
            </w:r>
          </w:p>
        </w:tc>
      </w:tr>
      <w:tr w:rsidR="00136336" w:rsidRPr="007E60C6" w14:paraId="17BB9E80"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30E5308E"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Coverage</w:t>
            </w:r>
          </w:p>
        </w:tc>
        <w:tc>
          <w:tcPr>
            <w:tcW w:w="1559" w:type="dxa"/>
            <w:hideMark/>
          </w:tcPr>
          <w:p w14:paraId="638486A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CAG1</w:t>
            </w:r>
          </w:p>
        </w:tc>
        <w:tc>
          <w:tcPr>
            <w:tcW w:w="2410" w:type="dxa"/>
            <w:hideMark/>
          </w:tcPr>
          <w:p w14:paraId="6E2DE6E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COVERAGE GROUP</w:t>
            </w:r>
          </w:p>
        </w:tc>
        <w:tc>
          <w:tcPr>
            <w:tcW w:w="1843" w:type="dxa"/>
            <w:hideMark/>
          </w:tcPr>
          <w:p w14:paraId="71FFA43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0</w:t>
            </w:r>
          </w:p>
        </w:tc>
        <w:tc>
          <w:tcPr>
            <w:tcW w:w="3260" w:type="dxa"/>
            <w:hideMark/>
          </w:tcPr>
          <w:p w14:paraId="774B1D9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Empty group </w:t>
            </w:r>
          </w:p>
        </w:tc>
      </w:tr>
      <w:tr w:rsidR="00136336" w:rsidRPr="007E60C6" w14:paraId="496E06A5"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13BC4A3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39784F9D"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30000</w:t>
            </w:r>
          </w:p>
        </w:tc>
        <w:tc>
          <w:tcPr>
            <w:tcW w:w="2410" w:type="dxa"/>
            <w:hideMark/>
          </w:tcPr>
          <w:p w14:paraId="57930AE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 Group 1</w:t>
            </w:r>
          </w:p>
        </w:tc>
        <w:tc>
          <w:tcPr>
            <w:tcW w:w="1843" w:type="dxa"/>
            <w:hideMark/>
          </w:tcPr>
          <w:p w14:paraId="3F15599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3260" w:type="dxa"/>
            <w:hideMark/>
          </w:tcPr>
          <w:p w14:paraId="3119E4DF"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18543001"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1D01B44C"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656E7E9B"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30032</w:t>
            </w:r>
          </w:p>
        </w:tc>
        <w:tc>
          <w:tcPr>
            <w:tcW w:w="2410" w:type="dxa"/>
            <w:hideMark/>
          </w:tcPr>
          <w:p w14:paraId="5AFBE69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 Group 2</w:t>
            </w:r>
          </w:p>
        </w:tc>
        <w:tc>
          <w:tcPr>
            <w:tcW w:w="1843" w:type="dxa"/>
            <w:hideMark/>
          </w:tcPr>
          <w:p w14:paraId="0CC9E00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37A38C9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458D6A0A"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70C258F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Hunt</w:t>
            </w:r>
          </w:p>
        </w:tc>
        <w:tc>
          <w:tcPr>
            <w:tcW w:w="1559" w:type="dxa"/>
            <w:hideMark/>
          </w:tcPr>
          <w:p w14:paraId="6ADC34A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3300</w:t>
            </w:r>
          </w:p>
        </w:tc>
        <w:tc>
          <w:tcPr>
            <w:tcW w:w="2410" w:type="dxa"/>
            <w:hideMark/>
          </w:tcPr>
          <w:p w14:paraId="1CDCCF9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My test group</w:t>
            </w:r>
          </w:p>
        </w:tc>
        <w:tc>
          <w:tcPr>
            <w:tcW w:w="1843" w:type="dxa"/>
            <w:hideMark/>
          </w:tcPr>
          <w:p w14:paraId="5E14EDD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3260" w:type="dxa"/>
            <w:hideMark/>
          </w:tcPr>
          <w:p w14:paraId="63F4E8A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731F742E"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5D29DDA5"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Intercom</w:t>
            </w:r>
          </w:p>
        </w:tc>
        <w:tc>
          <w:tcPr>
            <w:tcW w:w="1559" w:type="dxa"/>
            <w:hideMark/>
          </w:tcPr>
          <w:p w14:paraId="2A28DEE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int1</w:t>
            </w:r>
          </w:p>
        </w:tc>
        <w:tc>
          <w:tcPr>
            <w:tcW w:w="2410" w:type="dxa"/>
            <w:hideMark/>
          </w:tcPr>
          <w:p w14:paraId="7CFB32B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 Group 1</w:t>
            </w:r>
          </w:p>
        </w:tc>
        <w:tc>
          <w:tcPr>
            <w:tcW w:w="1843" w:type="dxa"/>
            <w:hideMark/>
          </w:tcPr>
          <w:p w14:paraId="4BD522D8"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4AA6914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1B05F156"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18B8F56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Intercom</w:t>
            </w:r>
          </w:p>
        </w:tc>
        <w:tc>
          <w:tcPr>
            <w:tcW w:w="1559" w:type="dxa"/>
            <w:hideMark/>
          </w:tcPr>
          <w:p w14:paraId="0AAC6C6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int2</w:t>
            </w:r>
          </w:p>
        </w:tc>
        <w:tc>
          <w:tcPr>
            <w:tcW w:w="2410" w:type="dxa"/>
            <w:hideMark/>
          </w:tcPr>
          <w:p w14:paraId="13C6A2E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 Group 2</w:t>
            </w:r>
          </w:p>
        </w:tc>
        <w:tc>
          <w:tcPr>
            <w:tcW w:w="1843" w:type="dxa"/>
            <w:hideMark/>
          </w:tcPr>
          <w:p w14:paraId="46642D57"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0C2C5001"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02339DD7"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E0821D8"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Paging</w:t>
            </w:r>
          </w:p>
        </w:tc>
        <w:tc>
          <w:tcPr>
            <w:tcW w:w="1559" w:type="dxa"/>
            <w:hideMark/>
          </w:tcPr>
          <w:p w14:paraId="29073EC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30033</w:t>
            </w:r>
          </w:p>
        </w:tc>
        <w:tc>
          <w:tcPr>
            <w:tcW w:w="2410" w:type="dxa"/>
            <w:hideMark/>
          </w:tcPr>
          <w:p w14:paraId="15FF191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Page Group 1</w:t>
            </w:r>
          </w:p>
        </w:tc>
        <w:tc>
          <w:tcPr>
            <w:tcW w:w="1843" w:type="dxa"/>
            <w:hideMark/>
          </w:tcPr>
          <w:p w14:paraId="7671D91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3260" w:type="dxa"/>
            <w:hideMark/>
          </w:tcPr>
          <w:p w14:paraId="08A377B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r w:rsidR="00136336" w:rsidRPr="007E60C6" w14:paraId="5E0DA2A5" w14:textId="77777777" w:rsidTr="003D361B">
        <w:tc>
          <w:tcPr>
            <w:cnfStyle w:val="001000000000" w:firstRow="0" w:lastRow="0" w:firstColumn="1" w:lastColumn="0" w:oddVBand="0" w:evenVBand="0" w:oddHBand="0" w:evenHBand="0" w:firstRowFirstColumn="0" w:firstRowLastColumn="0" w:lastRowFirstColumn="0" w:lastRowLastColumn="0"/>
            <w:tcW w:w="1413" w:type="dxa"/>
            <w:hideMark/>
          </w:tcPr>
          <w:p w14:paraId="113B0119"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Pickup</w:t>
            </w:r>
          </w:p>
        </w:tc>
        <w:tc>
          <w:tcPr>
            <w:tcW w:w="1559" w:type="dxa"/>
            <w:hideMark/>
          </w:tcPr>
          <w:p w14:paraId="1FA5D43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2410" w:type="dxa"/>
            <w:hideMark/>
          </w:tcPr>
          <w:p w14:paraId="37CAC19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My pickup group</w:t>
            </w:r>
          </w:p>
        </w:tc>
        <w:tc>
          <w:tcPr>
            <w:tcW w:w="1843" w:type="dxa"/>
            <w:hideMark/>
          </w:tcPr>
          <w:p w14:paraId="787234A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505B6A6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r w:rsidR="00136336" w:rsidRPr="007E60C6" w14:paraId="2BACADFA"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hideMark/>
          </w:tcPr>
          <w:p w14:paraId="4C257ABE"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Pickup</w:t>
            </w:r>
          </w:p>
        </w:tc>
        <w:tc>
          <w:tcPr>
            <w:tcW w:w="1559" w:type="dxa"/>
            <w:hideMark/>
          </w:tcPr>
          <w:p w14:paraId="54E2ACF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2410" w:type="dxa"/>
            <w:hideMark/>
          </w:tcPr>
          <w:p w14:paraId="1711F5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Pickup Group 1</w:t>
            </w:r>
          </w:p>
        </w:tc>
        <w:tc>
          <w:tcPr>
            <w:tcW w:w="1843" w:type="dxa"/>
            <w:hideMark/>
          </w:tcPr>
          <w:p w14:paraId="2716D396"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3260" w:type="dxa"/>
            <w:hideMark/>
          </w:tcPr>
          <w:p w14:paraId="31BFF1D1"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Single member of group </w:t>
            </w:r>
          </w:p>
        </w:tc>
      </w:tr>
    </w:tbl>
    <w:p w14:paraId="1A9B1B80" w14:textId="77777777" w:rsidR="002B6938" w:rsidRPr="007E60C6" w:rsidRDefault="002B6938" w:rsidP="002B6938">
      <w:pPr>
        <w:pStyle w:val="Heading2"/>
        <w:rPr>
          <w:rFonts w:cs="Segoe UI"/>
        </w:rPr>
      </w:pPr>
      <w:bookmarkStart w:id="45" w:name="_Toc494461596"/>
      <w:bookmarkStart w:id="46" w:name="_Toc100050584"/>
      <w:bookmarkStart w:id="47" w:name="_Toc129270999"/>
      <w:r w:rsidRPr="007E60C6">
        <w:rPr>
          <w:rFonts w:cs="Segoe UI"/>
        </w:rPr>
        <w:t>Groups with a single member</w:t>
      </w:r>
      <w:bookmarkEnd w:id="45"/>
      <w:bookmarkEnd w:id="46"/>
      <w:bookmarkEnd w:id="47"/>
    </w:p>
    <w:tbl>
      <w:tblPr>
        <w:tblStyle w:val="GridTable4-Accent6"/>
        <w:tblW w:w="10485" w:type="dxa"/>
        <w:tblLayout w:type="fixed"/>
        <w:tblLook w:val="04A0" w:firstRow="1" w:lastRow="0" w:firstColumn="1" w:lastColumn="0" w:noHBand="0" w:noVBand="1"/>
      </w:tblPr>
      <w:tblGrid>
        <w:gridCol w:w="1555"/>
        <w:gridCol w:w="1984"/>
        <w:gridCol w:w="1843"/>
        <w:gridCol w:w="1843"/>
        <w:gridCol w:w="3260"/>
      </w:tblGrid>
      <w:tr w:rsidR="00136336" w:rsidRPr="007E60C6" w14:paraId="494E8C8F" w14:textId="77777777" w:rsidTr="003D3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7AC282"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Category</w:t>
            </w:r>
          </w:p>
        </w:tc>
        <w:tc>
          <w:tcPr>
            <w:tcW w:w="1984" w:type="dxa"/>
          </w:tcPr>
          <w:p w14:paraId="3F84DA3B"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Name</w:t>
            </w:r>
          </w:p>
        </w:tc>
        <w:tc>
          <w:tcPr>
            <w:tcW w:w="1843" w:type="dxa"/>
          </w:tcPr>
          <w:p w14:paraId="66B4DD93"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843" w:type="dxa"/>
          </w:tcPr>
          <w:p w14:paraId="43A54FE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DN</w:t>
            </w:r>
          </w:p>
        </w:tc>
        <w:tc>
          <w:tcPr>
            <w:tcW w:w="3260" w:type="dxa"/>
          </w:tcPr>
          <w:p w14:paraId="37F83D25"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Member Name</w:t>
            </w:r>
          </w:p>
        </w:tc>
      </w:tr>
      <w:tr w:rsidR="00136336" w:rsidRPr="007E60C6" w14:paraId="64A429B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657314C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1</w:t>
            </w:r>
          </w:p>
        </w:tc>
        <w:tc>
          <w:tcPr>
            <w:tcW w:w="1984" w:type="dxa"/>
            <w:hideMark/>
          </w:tcPr>
          <w:p w14:paraId="0AF1E7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My pickup group</w:t>
            </w:r>
          </w:p>
        </w:tc>
        <w:tc>
          <w:tcPr>
            <w:tcW w:w="1843" w:type="dxa"/>
          </w:tcPr>
          <w:p w14:paraId="7D5B0E5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Pickup</w:t>
            </w:r>
          </w:p>
        </w:tc>
        <w:tc>
          <w:tcPr>
            <w:tcW w:w="1843" w:type="dxa"/>
            <w:hideMark/>
          </w:tcPr>
          <w:p w14:paraId="294215F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3001</w:t>
            </w:r>
          </w:p>
        </w:tc>
        <w:tc>
          <w:tcPr>
            <w:tcW w:w="3260" w:type="dxa"/>
            <w:hideMark/>
          </w:tcPr>
          <w:p w14:paraId="67528AD0"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For</w:t>
            </w:r>
            <w:proofErr w:type="gramStart"/>
            <w:r w:rsidRPr="007E60C6">
              <w:rPr>
                <w:rFonts w:cs="Segoe UI"/>
                <w:color w:val="1481AB" w:themeColor="accent1" w:themeShade="BF"/>
                <w:sz w:val="20"/>
                <w:szCs w:val="22"/>
                <w:lang w:val="en-GB"/>
              </w:rPr>
              <w:t>~(</w:t>
            </w:r>
            <w:proofErr w:type="gramEnd"/>
            <w:r w:rsidRPr="007E60C6">
              <w:rPr>
                <w:rFonts w:cs="Segoe UI"/>
                <w:color w:val="1481AB" w:themeColor="accent1" w:themeShade="BF"/>
                <w:sz w:val="20"/>
                <w:szCs w:val="22"/>
                <w:lang w:val="en-GB"/>
              </w:rPr>
              <w:t>~</w:t>
            </w:r>
            <w:proofErr w:type="spellStart"/>
            <w:r w:rsidRPr="007E60C6">
              <w:rPr>
                <w:rFonts w:cs="Segoe UI"/>
                <w:color w:val="1481AB" w:themeColor="accent1" w:themeShade="BF"/>
                <w:sz w:val="20"/>
                <w:szCs w:val="22"/>
                <w:lang w:val="en-GB"/>
              </w:rPr>
              <w:t>ign</w:t>
            </w:r>
            <w:proofErr w:type="spellEnd"/>
            <w:r w:rsidRPr="007E60C6">
              <w:rPr>
                <w:rFonts w:cs="Segoe UI"/>
                <w:color w:val="1481AB" w:themeColor="accent1" w:themeShade="BF"/>
                <w:sz w:val="20"/>
                <w:szCs w:val="22"/>
                <w:lang w:val="en-GB"/>
              </w:rPr>
              <w:t xml:space="preserve"> B~_~b OReilly </w:t>
            </w:r>
          </w:p>
        </w:tc>
      </w:tr>
      <w:tr w:rsidR="00136336" w:rsidRPr="007E60C6" w14:paraId="53E4D62B" w14:textId="77777777" w:rsidTr="003D361B">
        <w:tc>
          <w:tcPr>
            <w:cnfStyle w:val="001000000000" w:firstRow="0" w:lastRow="0" w:firstColumn="1" w:lastColumn="0" w:oddVBand="0" w:evenVBand="0" w:oddHBand="0" w:evenHBand="0" w:firstRowFirstColumn="0" w:firstRowLastColumn="0" w:lastRowFirstColumn="0" w:lastRowLastColumn="0"/>
            <w:tcW w:w="1555" w:type="dxa"/>
            <w:hideMark/>
          </w:tcPr>
          <w:p w14:paraId="08E18816"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2</w:t>
            </w:r>
          </w:p>
        </w:tc>
        <w:tc>
          <w:tcPr>
            <w:tcW w:w="1984" w:type="dxa"/>
            <w:hideMark/>
          </w:tcPr>
          <w:p w14:paraId="4F2E5A5B"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Pickup Group 1</w:t>
            </w:r>
          </w:p>
        </w:tc>
        <w:tc>
          <w:tcPr>
            <w:tcW w:w="1843" w:type="dxa"/>
          </w:tcPr>
          <w:p w14:paraId="404D2EE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Pickup</w:t>
            </w:r>
          </w:p>
        </w:tc>
        <w:tc>
          <w:tcPr>
            <w:tcW w:w="1843" w:type="dxa"/>
            <w:hideMark/>
          </w:tcPr>
          <w:p w14:paraId="6C0CFF39"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3260" w:type="dxa"/>
            <w:hideMark/>
          </w:tcPr>
          <w:p w14:paraId="49A82D7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~Fred Bloggs </w:t>
            </w:r>
          </w:p>
        </w:tc>
      </w:tr>
      <w:tr w:rsidR="00136336" w:rsidRPr="007E60C6" w14:paraId="491D8B22"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CF90258"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30032</w:t>
            </w:r>
          </w:p>
        </w:tc>
        <w:tc>
          <w:tcPr>
            <w:tcW w:w="1984" w:type="dxa"/>
            <w:hideMark/>
          </w:tcPr>
          <w:p w14:paraId="47DBB1D3"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 Group 2</w:t>
            </w:r>
          </w:p>
        </w:tc>
        <w:tc>
          <w:tcPr>
            <w:tcW w:w="1843" w:type="dxa"/>
          </w:tcPr>
          <w:p w14:paraId="5241CCE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Hunt</w:t>
            </w:r>
          </w:p>
        </w:tc>
        <w:tc>
          <w:tcPr>
            <w:tcW w:w="1843" w:type="dxa"/>
            <w:hideMark/>
          </w:tcPr>
          <w:p w14:paraId="415ED7A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3260" w:type="dxa"/>
            <w:hideMark/>
          </w:tcPr>
          <w:p w14:paraId="6E8395F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~Fred Bloggs </w:t>
            </w:r>
          </w:p>
        </w:tc>
      </w:tr>
      <w:tr w:rsidR="00136336" w:rsidRPr="007E60C6" w14:paraId="34CEE92C" w14:textId="77777777" w:rsidTr="003D361B">
        <w:tc>
          <w:tcPr>
            <w:cnfStyle w:val="001000000000" w:firstRow="0" w:lastRow="0" w:firstColumn="1" w:lastColumn="0" w:oddVBand="0" w:evenVBand="0" w:oddHBand="0" w:evenHBand="0" w:firstRowFirstColumn="0" w:firstRowLastColumn="0" w:lastRowFirstColumn="0" w:lastRowLastColumn="0"/>
            <w:tcW w:w="1555" w:type="dxa"/>
            <w:hideMark/>
          </w:tcPr>
          <w:p w14:paraId="0D6F862D"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int1</w:t>
            </w:r>
          </w:p>
        </w:tc>
        <w:tc>
          <w:tcPr>
            <w:tcW w:w="1984" w:type="dxa"/>
            <w:hideMark/>
          </w:tcPr>
          <w:p w14:paraId="0A7B1244"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 Group 1</w:t>
            </w:r>
          </w:p>
        </w:tc>
        <w:tc>
          <w:tcPr>
            <w:tcW w:w="1843" w:type="dxa"/>
          </w:tcPr>
          <w:p w14:paraId="2E786ABC"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w:t>
            </w:r>
          </w:p>
        </w:tc>
        <w:tc>
          <w:tcPr>
            <w:tcW w:w="1843" w:type="dxa"/>
            <w:hideMark/>
          </w:tcPr>
          <w:p w14:paraId="5CA37255"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3260" w:type="dxa"/>
            <w:hideMark/>
          </w:tcPr>
          <w:p w14:paraId="0565FE06"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~Fred Bloggs </w:t>
            </w:r>
          </w:p>
        </w:tc>
      </w:tr>
      <w:tr w:rsidR="00136336" w:rsidRPr="007E60C6" w14:paraId="7367FC89" w14:textId="77777777" w:rsidTr="003D3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hideMark/>
          </w:tcPr>
          <w:p w14:paraId="00D41148"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int2</w:t>
            </w:r>
          </w:p>
        </w:tc>
        <w:tc>
          <w:tcPr>
            <w:tcW w:w="1984" w:type="dxa"/>
            <w:hideMark/>
          </w:tcPr>
          <w:p w14:paraId="62A7B7E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 Group 2</w:t>
            </w:r>
          </w:p>
        </w:tc>
        <w:tc>
          <w:tcPr>
            <w:tcW w:w="1843" w:type="dxa"/>
          </w:tcPr>
          <w:p w14:paraId="5746A3A2"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Intercom</w:t>
            </w:r>
          </w:p>
        </w:tc>
        <w:tc>
          <w:tcPr>
            <w:tcW w:w="1843" w:type="dxa"/>
            <w:hideMark/>
          </w:tcPr>
          <w:p w14:paraId="4C00622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3001</w:t>
            </w:r>
          </w:p>
        </w:tc>
        <w:tc>
          <w:tcPr>
            <w:tcW w:w="3260" w:type="dxa"/>
            <w:hideMark/>
          </w:tcPr>
          <w:p w14:paraId="45C360D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For</w:t>
            </w:r>
            <w:proofErr w:type="gramStart"/>
            <w:r w:rsidRPr="007E60C6">
              <w:rPr>
                <w:rFonts w:cs="Segoe UI"/>
                <w:color w:val="1481AB" w:themeColor="accent1" w:themeShade="BF"/>
                <w:sz w:val="20"/>
                <w:szCs w:val="22"/>
                <w:lang w:val="en-GB"/>
              </w:rPr>
              <w:t>~(</w:t>
            </w:r>
            <w:proofErr w:type="gramEnd"/>
            <w:r w:rsidRPr="007E60C6">
              <w:rPr>
                <w:rFonts w:cs="Segoe UI"/>
                <w:color w:val="1481AB" w:themeColor="accent1" w:themeShade="BF"/>
                <w:sz w:val="20"/>
                <w:szCs w:val="22"/>
                <w:lang w:val="en-GB"/>
              </w:rPr>
              <w:t>~</w:t>
            </w:r>
            <w:proofErr w:type="spellStart"/>
            <w:r w:rsidRPr="007E60C6">
              <w:rPr>
                <w:rFonts w:cs="Segoe UI"/>
                <w:color w:val="1481AB" w:themeColor="accent1" w:themeShade="BF"/>
                <w:sz w:val="20"/>
                <w:szCs w:val="22"/>
                <w:lang w:val="en-GB"/>
              </w:rPr>
              <w:t>ign</w:t>
            </w:r>
            <w:proofErr w:type="spellEnd"/>
            <w:r w:rsidRPr="007E60C6">
              <w:rPr>
                <w:rFonts w:cs="Segoe UI"/>
                <w:color w:val="1481AB" w:themeColor="accent1" w:themeShade="BF"/>
                <w:sz w:val="20"/>
                <w:szCs w:val="22"/>
                <w:lang w:val="en-GB"/>
              </w:rPr>
              <w:t xml:space="preserve"> B~_~b OReilly </w:t>
            </w:r>
          </w:p>
        </w:tc>
      </w:tr>
    </w:tbl>
    <w:p w14:paraId="77501671" w14:textId="77777777" w:rsidR="002B6938" w:rsidRPr="007E60C6" w:rsidRDefault="002B6938" w:rsidP="002B6938">
      <w:pPr>
        <w:rPr>
          <w:rFonts w:cs="Segoe UI"/>
          <w:color w:val="1481AB" w:themeColor="accent1" w:themeShade="BF"/>
          <w:lang w:val="en-GB"/>
        </w:rPr>
      </w:pPr>
    </w:p>
    <w:p w14:paraId="5679E4DC" w14:textId="77777777" w:rsidR="002B6938" w:rsidRPr="007E60C6" w:rsidRDefault="002B6938" w:rsidP="002B6938">
      <w:pPr>
        <w:rPr>
          <w:rFonts w:cs="Segoe UI"/>
          <w:color w:val="1481AB" w:themeColor="accent1" w:themeShade="BF"/>
          <w:lang w:val="en-GB"/>
        </w:rPr>
      </w:pPr>
    </w:p>
    <w:p w14:paraId="1D4DB6D9" w14:textId="77777777" w:rsidR="007E60C6" w:rsidRPr="007E60C6" w:rsidRDefault="00ED2D5C" w:rsidP="007E60C6">
      <w:pPr>
        <w:pStyle w:val="ListParagraph"/>
        <w:numPr>
          <w:ilvl w:val="0"/>
          <w:numId w:val="4"/>
        </w:numPr>
        <w:rPr>
          <w:lang w:val="en-GB"/>
        </w:rPr>
      </w:pPr>
      <w:r w:rsidRPr="007E60C6">
        <w:rPr>
          <w:lang w:val="en-GB"/>
        </w:rPr>
        <w:t>Note: Pickup groups with a single member are redundant – Hunt groups with a single member may be used for diverting non-geographic or other external numbers and should be reviewe</w:t>
      </w:r>
      <w:r w:rsidR="007E60C6" w:rsidRPr="007E60C6">
        <w:rPr>
          <w:lang w:val="en-GB"/>
        </w:rPr>
        <w:t>d.</w:t>
      </w:r>
    </w:p>
    <w:p w14:paraId="496C5E06" w14:textId="77777777" w:rsidR="007E60C6" w:rsidRPr="007E60C6" w:rsidRDefault="007E60C6" w:rsidP="007E60C6"/>
    <w:p w14:paraId="5D5FF90D" w14:textId="77777777" w:rsidR="007E60C6" w:rsidRPr="007E60C6" w:rsidRDefault="007E60C6" w:rsidP="007E60C6"/>
    <w:p w14:paraId="45E23EA4" w14:textId="77777777" w:rsidR="007E60C6" w:rsidRPr="007E60C6" w:rsidRDefault="007E60C6" w:rsidP="007E60C6">
      <w:pPr>
        <w:pStyle w:val="Heading2"/>
        <w:rPr>
          <w:lang w:val="en-US"/>
        </w:rPr>
      </w:pPr>
      <w:r w:rsidRPr="007E60C6">
        <w:t>Call flows</w:t>
      </w:r>
    </w:p>
    <w:p w14:paraId="1389E808" w14:textId="77777777" w:rsidR="007E60C6" w:rsidRPr="007E60C6" w:rsidRDefault="00B660F5" w:rsidP="007E60C6">
      <w:pPr>
        <w:rPr>
          <w:lang w:val="en-GB"/>
        </w:rPr>
      </w:pPr>
      <w:r>
        <w:rPr>
          <w:lang w:val="en-GB"/>
        </w:rPr>
        <w:t>Please review LLD for full call flow information</w:t>
      </w:r>
    </w:p>
    <w:p w14:paraId="2C973534" w14:textId="77777777" w:rsidR="007E60C6" w:rsidRPr="007E60C6" w:rsidRDefault="007E60C6" w:rsidP="007E60C6">
      <w:pPr>
        <w:rPr>
          <w:lang w:val="en-GB"/>
        </w:rPr>
      </w:pPr>
    </w:p>
    <w:p w14:paraId="3FE0CB81" w14:textId="77777777" w:rsidR="007E60C6" w:rsidRPr="007E60C6" w:rsidRDefault="007E60C6" w:rsidP="007E60C6">
      <w:pPr>
        <w:rPr>
          <w:rFonts w:cs="Segoe UI"/>
          <w:lang w:val="en-GB"/>
        </w:rPr>
      </w:pPr>
    </w:p>
    <w:p w14:paraId="2DEBF5DF" w14:textId="77777777" w:rsidR="007E60C6" w:rsidRPr="007E60C6" w:rsidRDefault="007E60C6" w:rsidP="007E60C6">
      <w:pPr>
        <w:pStyle w:val="Heading1"/>
        <w:ind w:left="0" w:firstLine="0"/>
        <w:rPr>
          <w:rFonts w:ascii="Futura PT Book" w:hAnsi="Futura PT Book" w:cs="Segoe UI"/>
        </w:rPr>
      </w:pPr>
      <w:bookmarkStart w:id="48" w:name="_Toc100050580"/>
      <w:bookmarkStart w:id="49" w:name="_Toc129270996"/>
      <w:bookmarkStart w:id="50" w:name="_Toc100050585"/>
      <w:bookmarkStart w:id="51" w:name="_Toc129271000"/>
      <w:r w:rsidRPr="007E60C6">
        <w:rPr>
          <w:rFonts w:ascii="Futura PT Book" w:hAnsi="Futura PT Book" w:cs="Segoe UI"/>
          <w:noProof/>
        </w:rPr>
        <w:lastRenderedPageBreak/>
        <w:drawing>
          <wp:anchor distT="0" distB="0" distL="114300" distR="114300" simplePos="0" relativeHeight="251718656" behindDoc="1" locked="0" layoutInCell="1" allowOverlap="1" wp14:anchorId="7871FA8D" wp14:editId="47A5DCF2">
            <wp:simplePos x="0" y="0"/>
            <wp:positionH relativeFrom="margin">
              <wp:posOffset>5840095</wp:posOffset>
            </wp:positionH>
            <wp:positionV relativeFrom="paragraph">
              <wp:posOffset>6350</wp:posOffset>
            </wp:positionV>
            <wp:extent cx="914528" cy="914528"/>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5" name="Picture 107374183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Pr="007E60C6">
        <w:rPr>
          <w:rFonts w:ascii="Futura PT Book" w:hAnsi="Futura PT Book" w:cs="Segoe UI"/>
        </w:rPr>
        <w:t>Trunks</w:t>
      </w:r>
      <w:bookmarkEnd w:id="48"/>
      <w:bookmarkEnd w:id="49"/>
    </w:p>
    <w:p w14:paraId="504435F7" w14:textId="77777777" w:rsidR="007E60C6" w:rsidRPr="007E60C6" w:rsidRDefault="007E60C6" w:rsidP="007E60C6">
      <w:pPr>
        <w:rPr>
          <w:rFonts w:cs="Segoe UI"/>
          <w:lang w:val="en-GB"/>
        </w:rPr>
      </w:pPr>
      <w:r w:rsidRPr="007E60C6">
        <w:rPr>
          <w:rFonts w:cs="Segoe UI"/>
          <w:lang w:val="en-GB"/>
        </w:rPr>
        <w:t xml:space="preserve">The trunk information isn’t directly necessary </w:t>
      </w:r>
      <w:proofErr w:type="gramStart"/>
      <w:r w:rsidRPr="007E60C6">
        <w:rPr>
          <w:rFonts w:cs="Segoe UI"/>
          <w:lang w:val="en-GB"/>
        </w:rPr>
        <w:t>in order to</w:t>
      </w:r>
      <w:proofErr w:type="gramEnd"/>
      <w:r w:rsidRPr="007E60C6">
        <w:rPr>
          <w:rFonts w:cs="Segoe UI"/>
          <w:lang w:val="en-GB"/>
        </w:rPr>
        <w:t xml:space="preserve"> migrate to cloud solutions but is a useful metric in order to determine existing usage and capacities.</w:t>
      </w:r>
    </w:p>
    <w:p w14:paraId="63D72948" w14:textId="77777777" w:rsidR="007E60C6" w:rsidRPr="007E60C6" w:rsidRDefault="007E60C6" w:rsidP="007E60C6">
      <w:pPr>
        <w:rPr>
          <w:rFonts w:cs="Segoe UI"/>
          <w:color w:val="1481AB" w:themeColor="accent1" w:themeShade="BF"/>
          <w:lang w:val="en-GB"/>
        </w:rPr>
      </w:pPr>
    </w:p>
    <w:p w14:paraId="5057A637" w14:textId="77777777" w:rsidR="007E60C6" w:rsidRPr="007E60C6" w:rsidRDefault="007E60C6" w:rsidP="007E60C6">
      <w:pPr>
        <w:rPr>
          <w:rFonts w:cs="Segoe UI"/>
          <w:color w:val="1481AB" w:themeColor="accent1" w:themeShade="BF"/>
          <w:lang w:val="en-GB"/>
        </w:rPr>
      </w:pPr>
      <w:r w:rsidRPr="007E60C6">
        <w:rPr>
          <w:rFonts w:cs="Segoe UI"/>
          <w:color w:val="1481AB" w:themeColor="accent1" w:themeShade="BF"/>
          <w:lang w:val="en-GB"/>
        </w:rPr>
        <w:t xml:space="preserve">There are </w:t>
      </w:r>
      <w:r w:rsidRPr="007E60C6">
        <w:rPr>
          <w:rFonts w:cs="Segoe UI"/>
          <w:b/>
          <w:color w:val="1481AB" w:themeColor="accent1" w:themeShade="BF"/>
          <w:lang w:val="en-GB"/>
        </w:rPr>
        <w:t>1</w:t>
      </w:r>
      <w:r w:rsidRPr="007E60C6">
        <w:rPr>
          <w:rFonts w:cs="Segoe UI"/>
          <w:color w:val="1481AB" w:themeColor="accent1" w:themeShade="BF"/>
          <w:lang w:val="en-GB"/>
        </w:rPr>
        <w:t xml:space="preserve"> trunk cards within the system, providing the following capacities:</w:t>
      </w:r>
    </w:p>
    <w:p w14:paraId="4D907DDF" w14:textId="77777777" w:rsidR="007E60C6" w:rsidRPr="007E60C6" w:rsidRDefault="007E60C6" w:rsidP="007E60C6">
      <w:pPr>
        <w:rPr>
          <w:rFonts w:cs="Segoe UI"/>
          <w:color w:val="1481AB" w:themeColor="accent1" w:themeShade="BF"/>
          <w:lang w:val="en-GB"/>
        </w:rPr>
      </w:pPr>
    </w:p>
    <w:tbl>
      <w:tblPr>
        <w:tblStyle w:val="GridTable4-Accent6"/>
        <w:tblW w:w="10485" w:type="dxa"/>
        <w:tblLook w:val="04A0" w:firstRow="1" w:lastRow="0" w:firstColumn="1" w:lastColumn="0" w:noHBand="0" w:noVBand="1"/>
      </w:tblPr>
      <w:tblGrid>
        <w:gridCol w:w="3327"/>
        <w:gridCol w:w="3831"/>
        <w:gridCol w:w="3327"/>
      </w:tblGrid>
      <w:tr w:rsidR="007E60C6" w:rsidRPr="007E60C6" w14:paraId="2F1CFA98"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3B39B173" w14:textId="77777777" w:rsidR="007E60C6" w:rsidRPr="007E60C6" w:rsidRDefault="007E60C6" w:rsidP="00E172E4">
            <w:pPr>
              <w:rPr>
                <w:rFonts w:cs="Segoe UI"/>
                <w:color w:val="1481AB" w:themeColor="accent1" w:themeShade="BF"/>
                <w:lang w:val="en-GB"/>
              </w:rPr>
            </w:pPr>
          </w:p>
        </w:tc>
        <w:tc>
          <w:tcPr>
            <w:tcW w:w="3831" w:type="dxa"/>
          </w:tcPr>
          <w:p w14:paraId="2F594FA9"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Capacity</w:t>
            </w:r>
          </w:p>
        </w:tc>
        <w:tc>
          <w:tcPr>
            <w:tcW w:w="3327" w:type="dxa"/>
          </w:tcPr>
          <w:p w14:paraId="1051D9CB"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Used</w:t>
            </w:r>
          </w:p>
        </w:tc>
      </w:tr>
      <w:tr w:rsidR="007E60C6" w:rsidRPr="007E60C6" w14:paraId="6C422298"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05C65564"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Total</w:t>
            </w:r>
          </w:p>
        </w:tc>
        <w:tc>
          <w:tcPr>
            <w:tcW w:w="3831" w:type="dxa"/>
          </w:tcPr>
          <w:p w14:paraId="24C68B56"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6FDC29F2"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51402B21"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403620D2" w14:textId="77777777" w:rsidR="007E60C6" w:rsidRPr="007E60C6" w:rsidRDefault="007E60C6" w:rsidP="00E172E4">
            <w:pPr>
              <w:rPr>
                <w:rFonts w:cs="Segoe UI"/>
                <w:color w:val="1481AB" w:themeColor="accent1" w:themeShade="BF"/>
                <w:lang w:val="en-GB"/>
              </w:rPr>
            </w:pPr>
          </w:p>
        </w:tc>
        <w:tc>
          <w:tcPr>
            <w:tcW w:w="3831" w:type="dxa"/>
          </w:tcPr>
          <w:p w14:paraId="7795FF03"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c>
          <w:tcPr>
            <w:tcW w:w="3327" w:type="dxa"/>
          </w:tcPr>
          <w:p w14:paraId="5065176A"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048A46C7"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25C360DD"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Analog</w:t>
            </w:r>
          </w:p>
        </w:tc>
        <w:tc>
          <w:tcPr>
            <w:tcW w:w="3831" w:type="dxa"/>
          </w:tcPr>
          <w:p w14:paraId="5367C9E3"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4FB8EDDE"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1FCA8607"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47C9EDB3"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Digital</w:t>
            </w:r>
          </w:p>
        </w:tc>
        <w:tc>
          <w:tcPr>
            <w:tcW w:w="3831" w:type="dxa"/>
          </w:tcPr>
          <w:p w14:paraId="28B0C8B7"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2110E268"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3F4540CC"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378470A4"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Hybrid (i.e. AC13/AC15/E&amp;M)</w:t>
            </w:r>
          </w:p>
        </w:tc>
        <w:tc>
          <w:tcPr>
            <w:tcW w:w="3831" w:type="dxa"/>
          </w:tcPr>
          <w:p w14:paraId="6EE222F6"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746419F8"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5BB1B367"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5ED395C5"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IP</w:t>
            </w:r>
          </w:p>
        </w:tc>
        <w:tc>
          <w:tcPr>
            <w:tcW w:w="3831" w:type="dxa"/>
          </w:tcPr>
          <w:p w14:paraId="7625813A"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7DB8609"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r>
      <w:tr w:rsidR="007E60C6" w:rsidRPr="007E60C6" w14:paraId="145E2B79"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4B3C4FBB" w14:textId="77777777" w:rsidR="007E60C6" w:rsidRPr="007E60C6" w:rsidRDefault="007E60C6" w:rsidP="00E172E4">
            <w:pPr>
              <w:rPr>
                <w:rFonts w:cs="Segoe UI"/>
                <w:color w:val="1481AB" w:themeColor="accent1" w:themeShade="BF"/>
                <w:lang w:val="en-GB"/>
              </w:rPr>
            </w:pPr>
          </w:p>
        </w:tc>
        <w:tc>
          <w:tcPr>
            <w:tcW w:w="3831" w:type="dxa"/>
          </w:tcPr>
          <w:p w14:paraId="63CBA68D"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c>
          <w:tcPr>
            <w:tcW w:w="3327" w:type="dxa"/>
          </w:tcPr>
          <w:p w14:paraId="16C16576"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483C463B"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7BB67EF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AC13</w:t>
            </w:r>
          </w:p>
        </w:tc>
        <w:tc>
          <w:tcPr>
            <w:tcW w:w="3831" w:type="dxa"/>
          </w:tcPr>
          <w:p w14:paraId="2332E5C3"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72A53DAF"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r w:rsidR="007E60C6" w:rsidRPr="007E60C6" w14:paraId="72F71CFA" w14:textId="77777777" w:rsidTr="00E17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7" w:type="dxa"/>
          </w:tcPr>
          <w:p w14:paraId="4B5F0F63"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AC15</w:t>
            </w:r>
          </w:p>
        </w:tc>
        <w:tc>
          <w:tcPr>
            <w:tcW w:w="3831" w:type="dxa"/>
          </w:tcPr>
          <w:p w14:paraId="18DE2D85"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1E851804" w14:textId="77777777" w:rsidR="007E60C6" w:rsidRPr="007E60C6" w:rsidRDefault="007E60C6" w:rsidP="00E172E4">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lang w:val="en-GB"/>
              </w:rPr>
            </w:pPr>
          </w:p>
        </w:tc>
      </w:tr>
      <w:tr w:rsidR="007E60C6" w:rsidRPr="007E60C6" w14:paraId="01AF8E58" w14:textId="77777777" w:rsidTr="00E172E4">
        <w:tc>
          <w:tcPr>
            <w:cnfStyle w:val="001000000000" w:firstRow="0" w:lastRow="0" w:firstColumn="1" w:lastColumn="0" w:oddVBand="0" w:evenVBand="0" w:oddHBand="0" w:evenHBand="0" w:firstRowFirstColumn="0" w:firstRowLastColumn="0" w:lastRowFirstColumn="0" w:lastRowLastColumn="0"/>
            <w:tcW w:w="3327" w:type="dxa"/>
          </w:tcPr>
          <w:p w14:paraId="0D1FA69F"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E&amp;M</w:t>
            </w:r>
          </w:p>
        </w:tc>
        <w:tc>
          <w:tcPr>
            <w:tcW w:w="3831" w:type="dxa"/>
          </w:tcPr>
          <w:p w14:paraId="1247E8B9"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0</w:t>
            </w:r>
          </w:p>
        </w:tc>
        <w:tc>
          <w:tcPr>
            <w:tcW w:w="3327" w:type="dxa"/>
          </w:tcPr>
          <w:p w14:paraId="6BB7B534" w14:textId="77777777" w:rsidR="007E60C6" w:rsidRPr="007E60C6" w:rsidRDefault="007E60C6" w:rsidP="00E172E4">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lang w:val="en-GB"/>
              </w:rPr>
            </w:pPr>
          </w:p>
        </w:tc>
      </w:tr>
    </w:tbl>
    <w:p w14:paraId="46F48296" w14:textId="77777777" w:rsidR="007E60C6" w:rsidRPr="007E60C6" w:rsidRDefault="007E60C6" w:rsidP="007E60C6">
      <w:pPr>
        <w:rPr>
          <w:rFonts w:cs="Segoe UI"/>
          <w:color w:val="1481AB" w:themeColor="accent1" w:themeShade="BF"/>
          <w:lang w:val="en-GB"/>
        </w:rPr>
      </w:pPr>
    </w:p>
    <w:tbl>
      <w:tblPr>
        <w:tblStyle w:val="GridTable4-Accent6"/>
        <w:tblW w:w="10485" w:type="dxa"/>
        <w:tblLook w:val="0600" w:firstRow="0" w:lastRow="0" w:firstColumn="0" w:lastColumn="0" w:noHBand="1" w:noVBand="1"/>
      </w:tblPr>
      <w:tblGrid>
        <w:gridCol w:w="10485"/>
      </w:tblGrid>
      <w:tr w:rsidR="007E60C6" w:rsidRPr="007E60C6" w14:paraId="691FF24B" w14:textId="77777777" w:rsidTr="00E172E4">
        <w:tc>
          <w:tcPr>
            <w:tcW w:w="10485" w:type="dxa"/>
          </w:tcPr>
          <w:p w14:paraId="2D428C50" w14:textId="77777777" w:rsidR="007E60C6" w:rsidRPr="007E60C6" w:rsidRDefault="007E60C6" w:rsidP="00E172E4">
            <w:pPr>
              <w:jc w:val="center"/>
              <w:rPr>
                <w:rFonts w:cs="Segoe UI"/>
                <w:color w:val="1481AB" w:themeColor="accent1" w:themeShade="BF"/>
                <w:lang w:val="en-GB"/>
              </w:rPr>
            </w:pPr>
          </w:p>
          <w:p w14:paraId="6D0D9F0B" w14:textId="77777777" w:rsidR="007E60C6" w:rsidRPr="007E60C6" w:rsidRDefault="007E60C6" w:rsidP="00E172E4">
            <w:pPr>
              <w:jc w:val="center"/>
              <w:rPr>
                <w:rFonts w:cs="Segoe UI"/>
                <w:color w:val="1481AB" w:themeColor="accent1" w:themeShade="BF"/>
                <w:lang w:val="en-GB"/>
              </w:rPr>
            </w:pPr>
            <w:r w:rsidRPr="007E60C6">
              <w:rPr>
                <w:rFonts w:cs="Segoe UI"/>
                <w:noProof/>
                <w:color w:val="1481AB" w:themeColor="accent1" w:themeShade="BF"/>
                <w:lang w:val="en-GB"/>
              </w:rPr>
              <w:drawing>
                <wp:inline distT="0" distB="0" distL="0" distR="0" wp14:anchorId="411A1524" wp14:editId="20A9EF21">
                  <wp:extent cx="3048000" cy="2286000"/>
                  <wp:effectExtent l="0" t="0" r="0" b="0"/>
                  <wp:docPr id="863115936" name="Picture 8631159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14:paraId="3E9B5BDD" w14:textId="77777777" w:rsidR="007E60C6" w:rsidRPr="007E60C6" w:rsidRDefault="007E60C6" w:rsidP="00E172E4">
            <w:pPr>
              <w:jc w:val="center"/>
              <w:rPr>
                <w:rFonts w:cs="Segoe UI"/>
                <w:color w:val="1481AB" w:themeColor="accent1" w:themeShade="BF"/>
                <w:lang w:val="en-GB"/>
              </w:rPr>
            </w:pPr>
          </w:p>
        </w:tc>
      </w:tr>
      <w:tr w:rsidR="007E60C6" w:rsidRPr="007E60C6" w14:paraId="17AE1F3F" w14:textId="77777777" w:rsidTr="00E172E4">
        <w:tc>
          <w:tcPr>
            <w:tcW w:w="10485" w:type="dxa"/>
          </w:tcPr>
          <w:p w14:paraId="099F0C41" w14:textId="77777777" w:rsidR="007E60C6" w:rsidRPr="007E60C6" w:rsidRDefault="007E60C6" w:rsidP="00E172E4">
            <w:pPr>
              <w:jc w:val="center"/>
              <w:rPr>
                <w:rFonts w:cs="Segoe UI"/>
                <w:color w:val="1481AB" w:themeColor="accent1" w:themeShade="BF"/>
                <w:lang w:val="en-GB"/>
              </w:rPr>
            </w:pPr>
          </w:p>
          <w:p w14:paraId="35A5C765" w14:textId="77777777" w:rsidR="007E60C6" w:rsidRPr="007E60C6" w:rsidRDefault="007E60C6" w:rsidP="00E172E4">
            <w:pPr>
              <w:jc w:val="center"/>
              <w:rPr>
                <w:rFonts w:cs="Segoe UI"/>
                <w:i/>
                <w:color w:val="1481AB" w:themeColor="accent1" w:themeShade="BF"/>
                <w:lang w:val="en-GB"/>
              </w:rPr>
            </w:pPr>
            <w:r w:rsidRPr="007E60C6">
              <w:rPr>
                <w:rFonts w:cs="Segoe UI"/>
                <w:color w:val="1481AB" w:themeColor="accent1" w:themeShade="BF"/>
                <w:lang w:val="en-GB"/>
              </w:rPr>
              <w:t xml:space="preserve">There were </w:t>
            </w:r>
            <w:r w:rsidRPr="007E60C6">
              <w:rPr>
                <w:rFonts w:cs="Segoe UI"/>
                <w:b/>
                <w:color w:val="1481AB" w:themeColor="accent1" w:themeShade="BF"/>
                <w:lang w:val="en-GB"/>
              </w:rPr>
              <w:t xml:space="preserve">0 </w:t>
            </w:r>
            <w:r w:rsidRPr="007E60C6">
              <w:rPr>
                <w:rFonts w:cs="Segoe UI"/>
                <w:color w:val="1481AB" w:themeColor="accent1" w:themeShade="BF"/>
                <w:lang w:val="en-GB"/>
              </w:rPr>
              <w:t xml:space="preserve">trunks marked as </w:t>
            </w:r>
            <w:r w:rsidRPr="007E60C6">
              <w:rPr>
                <w:rFonts w:cs="Segoe UI"/>
                <w:i/>
                <w:color w:val="1481AB" w:themeColor="accent1" w:themeShade="BF"/>
                <w:lang w:val="en-GB"/>
              </w:rPr>
              <w:t xml:space="preserve">‘out of </w:t>
            </w:r>
            <w:proofErr w:type="gramStart"/>
            <w:r w:rsidRPr="007E60C6">
              <w:rPr>
                <w:rFonts w:cs="Segoe UI"/>
                <w:i/>
                <w:color w:val="1481AB" w:themeColor="accent1" w:themeShade="BF"/>
                <w:lang w:val="en-GB"/>
              </w:rPr>
              <w:t>service’</w:t>
            </w:r>
            <w:proofErr w:type="gramEnd"/>
          </w:p>
          <w:p w14:paraId="33DF46DB" w14:textId="77777777" w:rsidR="007E60C6" w:rsidRPr="007E60C6" w:rsidRDefault="007E60C6" w:rsidP="00E172E4">
            <w:pPr>
              <w:jc w:val="center"/>
              <w:rPr>
                <w:rFonts w:cs="Segoe UI"/>
                <w:color w:val="1481AB" w:themeColor="accent1" w:themeShade="BF"/>
                <w:lang w:val="en-GB"/>
              </w:rPr>
            </w:pPr>
          </w:p>
        </w:tc>
      </w:tr>
    </w:tbl>
    <w:p w14:paraId="0DF165A4" w14:textId="77777777" w:rsidR="007E60C6" w:rsidRPr="007E60C6" w:rsidRDefault="007E60C6" w:rsidP="007E60C6">
      <w:pPr>
        <w:rPr>
          <w:rFonts w:cs="Segoe UI"/>
          <w:color w:val="1481AB" w:themeColor="accent1" w:themeShade="BF"/>
          <w:lang w:val="en-GB"/>
        </w:rPr>
      </w:pPr>
    </w:p>
    <w:p w14:paraId="00D50F70" w14:textId="77777777" w:rsidR="007E60C6" w:rsidRPr="007E60C6" w:rsidRDefault="007E60C6" w:rsidP="007E60C6">
      <w:pPr>
        <w:rPr>
          <w:rFonts w:cs="Segoe UI"/>
          <w:b/>
          <w:bCs/>
          <w:color w:val="1481AB" w:themeColor="accent1" w:themeShade="BF"/>
          <w:szCs w:val="32"/>
          <w:lang w:val="en-GB"/>
        </w:rPr>
      </w:pPr>
      <w:r w:rsidRPr="007E60C6">
        <w:rPr>
          <w:rFonts w:cs="Segoe UI"/>
          <w:noProof/>
          <w:color w:val="1481AB" w:themeColor="accent1" w:themeShade="BF"/>
          <w:szCs w:val="32"/>
          <w:lang w:val="en-GB"/>
        </w:rPr>
        <w:drawing>
          <wp:inline distT="0" distB="0" distL="0" distR="0" wp14:anchorId="324791CA" wp14:editId="7EB0D330">
            <wp:extent cx="152400" cy="152400"/>
            <wp:effectExtent l="0" t="0" r="0" b="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color w:val="1481AB" w:themeColor="accent1" w:themeShade="BF"/>
          <w:szCs w:val="32"/>
          <w:lang w:val="en-GB"/>
        </w:rPr>
        <w:t xml:space="preserve"> There are 0 digital trunks configured. As of 2025, BT will no longer support ISDN.</w:t>
      </w:r>
    </w:p>
    <w:p w14:paraId="7670B3C0" w14:textId="1AF3D490" w:rsidR="007E60C6" w:rsidRPr="007E60C6" w:rsidRDefault="007E60C6" w:rsidP="007E60C6">
      <w:pPr>
        <w:rPr>
          <w:rFonts w:eastAsiaTheme="majorEastAsia" w:cs="Segoe UI"/>
          <w:color w:val="1481AB" w:themeColor="accent1" w:themeShade="BF"/>
          <w:sz w:val="32"/>
          <w:szCs w:val="36"/>
          <w:lang w:val="en-GB"/>
        </w:rPr>
      </w:pPr>
    </w:p>
    <w:p w14:paraId="5CACCEA3" w14:textId="77777777" w:rsidR="007E60C6" w:rsidRPr="007E60C6" w:rsidRDefault="007E60C6" w:rsidP="007E60C6">
      <w:pPr>
        <w:pStyle w:val="Heading2"/>
        <w:ind w:left="0" w:firstLine="0"/>
        <w:rPr>
          <w:rFonts w:cs="Segoe UI"/>
        </w:rPr>
      </w:pPr>
      <w:bookmarkStart w:id="52" w:name="_Toc100050582"/>
      <w:bookmarkStart w:id="53" w:name="_Toc129270997"/>
      <w:r w:rsidRPr="007E60C6">
        <w:rPr>
          <w:rFonts w:cs="Segoe UI"/>
          <w:noProof/>
        </w:rPr>
        <w:drawing>
          <wp:anchor distT="0" distB="0" distL="114300" distR="114300" simplePos="0" relativeHeight="251719680" behindDoc="1" locked="0" layoutInCell="1" allowOverlap="1" wp14:anchorId="60A2CC5A" wp14:editId="60867288">
            <wp:simplePos x="0" y="0"/>
            <wp:positionH relativeFrom="margin">
              <wp:posOffset>5713095</wp:posOffset>
            </wp:positionH>
            <wp:positionV relativeFrom="paragraph">
              <wp:posOffset>20955</wp:posOffset>
            </wp:positionV>
            <wp:extent cx="914400" cy="914400"/>
            <wp:effectExtent l="0" t="0" r="0" b="0"/>
            <wp:wrapTight wrapText="bothSides">
              <wp:wrapPolygon edited="0">
                <wp:start x="3600" y="0"/>
                <wp:lineTo x="450" y="5400"/>
                <wp:lineTo x="450" y="13950"/>
                <wp:lineTo x="8100" y="14400"/>
                <wp:lineTo x="5850" y="16200"/>
                <wp:lineTo x="5850" y="20250"/>
                <wp:lineTo x="8100" y="21150"/>
                <wp:lineTo x="13050" y="21150"/>
                <wp:lineTo x="15300" y="20250"/>
                <wp:lineTo x="15300" y="16200"/>
                <wp:lineTo x="13050" y="14400"/>
                <wp:lineTo x="20700" y="13950"/>
                <wp:lineTo x="20700" y="5400"/>
                <wp:lineTo x="17550" y="0"/>
                <wp:lineTo x="3600" y="0"/>
              </wp:wrapPolygon>
            </wp:wrapTight>
            <wp:docPr id="1073741837" name="Picture 1073741837"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Picture 1073741835" descr="A picture containing text, clipart  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Pr="007E60C6">
        <w:rPr>
          <w:rFonts w:cs="Segoe UI"/>
        </w:rPr>
        <w:t>Trunk groups</w:t>
      </w:r>
      <w:bookmarkEnd w:id="52"/>
      <w:bookmarkEnd w:id="53"/>
    </w:p>
    <w:p w14:paraId="6C802B70" w14:textId="77777777" w:rsidR="007E60C6" w:rsidRPr="007E60C6" w:rsidRDefault="007E60C6" w:rsidP="007E60C6">
      <w:pPr>
        <w:rPr>
          <w:lang w:val="en-GB"/>
        </w:rPr>
      </w:pPr>
      <w:r w:rsidRPr="007E60C6">
        <w:rPr>
          <w:lang w:val="en-GB"/>
        </w:rPr>
        <w:t>Where trunk information is captured, this details the trunk groups and types that are configured on the existing solution.</w:t>
      </w:r>
    </w:p>
    <w:p w14:paraId="0C0F5AEE" w14:textId="77777777" w:rsidR="007E60C6" w:rsidRPr="007E60C6" w:rsidRDefault="007E60C6" w:rsidP="007E60C6">
      <w:pPr>
        <w:rPr>
          <w:lang w:val="en-GB"/>
        </w:rPr>
      </w:pPr>
    </w:p>
    <w:p w14:paraId="44201E06" w14:textId="77777777" w:rsidR="007E60C6" w:rsidRPr="007E60C6" w:rsidRDefault="007E60C6" w:rsidP="007E60C6">
      <w:pPr>
        <w:rPr>
          <w:lang w:val="en-GB"/>
        </w:rPr>
      </w:pPr>
    </w:p>
    <w:tbl>
      <w:tblPr>
        <w:tblStyle w:val="GridTable4-Accent6"/>
        <w:tblW w:w="10485" w:type="dxa"/>
        <w:tblLook w:val="04A0" w:firstRow="1" w:lastRow="0" w:firstColumn="1" w:lastColumn="0" w:noHBand="0" w:noVBand="1"/>
      </w:tblPr>
      <w:tblGrid>
        <w:gridCol w:w="2577"/>
        <w:gridCol w:w="2548"/>
        <w:gridCol w:w="2808"/>
        <w:gridCol w:w="2552"/>
      </w:tblGrid>
      <w:tr w:rsidR="007E60C6" w:rsidRPr="007E60C6" w14:paraId="6AF8189A" w14:textId="77777777" w:rsidTr="00E17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7" w:type="dxa"/>
          </w:tcPr>
          <w:p w14:paraId="1F2CA38C" w14:textId="77777777" w:rsidR="007E60C6" w:rsidRPr="007E60C6" w:rsidRDefault="007E60C6" w:rsidP="00E172E4">
            <w:pPr>
              <w:rPr>
                <w:rFonts w:cs="Segoe UI"/>
                <w:color w:val="1481AB" w:themeColor="accent1" w:themeShade="BF"/>
                <w:lang w:val="en-GB"/>
              </w:rPr>
            </w:pPr>
            <w:r w:rsidRPr="007E60C6">
              <w:rPr>
                <w:rFonts w:cs="Segoe UI"/>
                <w:color w:val="1481AB" w:themeColor="accent1" w:themeShade="BF"/>
                <w:lang w:val="en-GB"/>
              </w:rPr>
              <w:t>Trunk Group</w:t>
            </w:r>
          </w:p>
        </w:tc>
        <w:tc>
          <w:tcPr>
            <w:tcW w:w="2548" w:type="dxa"/>
          </w:tcPr>
          <w:p w14:paraId="0E8B03C2"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 of Members</w:t>
            </w:r>
          </w:p>
        </w:tc>
        <w:tc>
          <w:tcPr>
            <w:tcW w:w="2808" w:type="dxa"/>
          </w:tcPr>
          <w:p w14:paraId="061BF169"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Description</w:t>
            </w:r>
          </w:p>
        </w:tc>
        <w:tc>
          <w:tcPr>
            <w:tcW w:w="2552" w:type="dxa"/>
          </w:tcPr>
          <w:p w14:paraId="79090B01" w14:textId="77777777" w:rsidR="007E60C6" w:rsidRPr="007E60C6" w:rsidRDefault="007E60C6" w:rsidP="00E172E4">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lang w:val="en-GB"/>
              </w:rPr>
            </w:pPr>
            <w:r w:rsidRPr="007E60C6">
              <w:rPr>
                <w:rFonts w:cs="Segoe UI"/>
                <w:color w:val="1481AB" w:themeColor="accent1" w:themeShade="BF"/>
                <w:lang w:val="en-GB"/>
              </w:rPr>
              <w:t>Group type</w:t>
            </w:r>
          </w:p>
        </w:tc>
      </w:tr>
    </w:tbl>
    <w:p w14:paraId="5D054974" w14:textId="77777777" w:rsidR="002B6938" w:rsidRPr="007E60C6" w:rsidRDefault="0080751F" w:rsidP="002B6938">
      <w:pPr>
        <w:pStyle w:val="Heading1"/>
        <w:ind w:left="0" w:firstLine="0"/>
        <w:rPr>
          <w:rFonts w:ascii="Futura PT Book" w:hAnsi="Futura PT Book" w:cs="Segoe UI"/>
        </w:rPr>
      </w:pPr>
      <w:r w:rsidRPr="007E60C6">
        <w:rPr>
          <w:rFonts w:ascii="Futura PT Book" w:hAnsi="Futura PT Book" w:cs="Segoe UI"/>
          <w:noProof/>
        </w:rPr>
        <w:lastRenderedPageBreak/>
        <w:drawing>
          <wp:anchor distT="0" distB="0" distL="114300" distR="114300" simplePos="0" relativeHeight="251678720" behindDoc="1" locked="0" layoutInCell="1" allowOverlap="1" wp14:anchorId="20E4C372" wp14:editId="032A9F72">
            <wp:simplePos x="0" y="0"/>
            <wp:positionH relativeFrom="column">
              <wp:posOffset>5755137</wp:posOffset>
            </wp:positionH>
            <wp:positionV relativeFrom="paragraph">
              <wp:posOffset>217755</wp:posOffset>
            </wp:positionV>
            <wp:extent cx="914528" cy="914528"/>
            <wp:effectExtent l="0" t="0" r="0" b="0"/>
            <wp:wrapTight wrapText="bothSides">
              <wp:wrapPolygon edited="0">
                <wp:start x="13500" y="0"/>
                <wp:lineTo x="3150" y="7200"/>
                <wp:lineTo x="0" y="13050"/>
                <wp:lineTo x="0" y="18000"/>
                <wp:lineTo x="2700" y="21150"/>
                <wp:lineTo x="17100" y="21150"/>
                <wp:lineTo x="18450" y="20250"/>
                <wp:lineTo x="20700" y="17100"/>
                <wp:lineTo x="21150" y="11250"/>
                <wp:lineTo x="21150" y="3150"/>
                <wp:lineTo x="16200" y="0"/>
                <wp:lineTo x="13500" y="0"/>
              </wp:wrapPolygon>
            </wp:wrapTight>
            <wp:docPr id="1073741839" name="Picture 1073741839" descr="A picture containing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Picture 1073741839" descr="A picture containing clipart  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Out of service</w:t>
      </w:r>
      <w:bookmarkEnd w:id="50"/>
      <w:bookmarkEnd w:id="51"/>
    </w:p>
    <w:p w14:paraId="2EDFC002" w14:textId="77777777" w:rsidR="002B6938" w:rsidRPr="007E60C6" w:rsidRDefault="002B6938" w:rsidP="007C0468">
      <w:pPr>
        <w:rPr>
          <w:rFonts w:cs="Segoe UI"/>
          <w:lang w:val="en-GB"/>
        </w:rPr>
      </w:pPr>
      <w:r w:rsidRPr="007E60C6">
        <w:rPr>
          <w:rFonts w:cs="Segoe UI"/>
          <w:lang w:val="en-GB"/>
        </w:rPr>
        <w:t>This shows the total of all “Out of Service” devices. This is determined as: Analog Extensions/Trunks that have been marked “OOS” by an Engineer; Digital Extensions/Trunks that have been marked “OOS” by either the PABX or an Engineer (e.g. If a digital set is unplugged, it is usually marked “OOS” by the PABX automatically).</w:t>
      </w:r>
    </w:p>
    <w:p w14:paraId="58D5D089" w14:textId="77777777" w:rsidR="002B6938" w:rsidRPr="007E60C6" w:rsidRDefault="002B6938" w:rsidP="002B6938">
      <w:pPr>
        <w:rPr>
          <w:rFonts w:cs="Segoe UI"/>
          <w:color w:val="1481AB" w:themeColor="accent1" w:themeShade="BF"/>
          <w:lang w:val="en-GB"/>
        </w:rPr>
      </w:pPr>
    </w:p>
    <w:tbl>
      <w:tblPr>
        <w:tblStyle w:val="GridTable4-Accent6"/>
        <w:tblW w:w="0" w:type="auto"/>
        <w:tblLook w:val="04A0" w:firstRow="1" w:lastRow="0" w:firstColumn="1" w:lastColumn="0" w:noHBand="0" w:noVBand="1"/>
      </w:tblPr>
      <w:tblGrid>
        <w:gridCol w:w="1700"/>
        <w:gridCol w:w="1700"/>
        <w:gridCol w:w="1700"/>
        <w:gridCol w:w="1700"/>
        <w:gridCol w:w="1700"/>
        <w:gridCol w:w="1701"/>
      </w:tblGrid>
      <w:tr w:rsidR="00136336" w:rsidRPr="007E60C6" w14:paraId="73223EE8" w14:textId="77777777" w:rsidTr="00CA4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1DAE005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Type</w:t>
            </w:r>
          </w:p>
        </w:tc>
        <w:tc>
          <w:tcPr>
            <w:tcW w:w="1700" w:type="dxa"/>
          </w:tcPr>
          <w:p w14:paraId="375105DE"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Sub-type</w:t>
            </w:r>
          </w:p>
        </w:tc>
        <w:tc>
          <w:tcPr>
            <w:tcW w:w="1700" w:type="dxa"/>
          </w:tcPr>
          <w:p w14:paraId="3A5AE8D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State</w:t>
            </w:r>
          </w:p>
        </w:tc>
        <w:tc>
          <w:tcPr>
            <w:tcW w:w="1700" w:type="dxa"/>
          </w:tcPr>
          <w:p w14:paraId="4CA28B9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OOS</w:t>
            </w:r>
          </w:p>
        </w:tc>
        <w:tc>
          <w:tcPr>
            <w:tcW w:w="1700" w:type="dxa"/>
          </w:tcPr>
          <w:p w14:paraId="12D20EC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Resilient</w:t>
            </w:r>
          </w:p>
        </w:tc>
        <w:tc>
          <w:tcPr>
            <w:tcW w:w="1701" w:type="dxa"/>
          </w:tcPr>
          <w:p w14:paraId="1F8CAEFF"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Actual OOS</w:t>
            </w:r>
          </w:p>
        </w:tc>
      </w:tr>
      <w:tr w:rsidR="00136336" w:rsidRPr="007E60C6" w14:paraId="51B6A529" w14:textId="77777777" w:rsidTr="00CA4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Pr>
          <w:p w14:paraId="03D4350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None found</w:t>
            </w:r>
          </w:p>
        </w:tc>
        <w:tc>
          <w:tcPr>
            <w:tcW w:w="1700" w:type="dxa"/>
          </w:tcPr>
          <w:p w14:paraId="7F042DC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5E5D275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36BC5F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0" w:type="dxa"/>
          </w:tcPr>
          <w:p w14:paraId="73B8B699"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1701" w:type="dxa"/>
          </w:tcPr>
          <w:p w14:paraId="104211E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p>
        </w:tc>
      </w:tr>
    </w:tbl>
    <w:p w14:paraId="66EAFD98" w14:textId="77777777" w:rsidR="002B6938" w:rsidRPr="007E60C6" w:rsidRDefault="002B6938" w:rsidP="002B6938">
      <w:pPr>
        <w:rPr>
          <w:rFonts w:cs="Segoe UI"/>
          <w:color w:val="1481AB" w:themeColor="accent1" w:themeShade="BF"/>
          <w:lang w:val="en-GB"/>
        </w:rPr>
      </w:pPr>
    </w:p>
    <w:p w14:paraId="600F990B" w14:textId="77777777" w:rsidR="002B6938" w:rsidRPr="007E60C6" w:rsidRDefault="002B6938" w:rsidP="002B6938">
      <w:pPr>
        <w:rPr>
          <w:rFonts w:cs="Segoe UI"/>
          <w:color w:val="1481AB" w:themeColor="accent1" w:themeShade="BF"/>
          <w:lang w:val="en-GB"/>
        </w:rPr>
      </w:pPr>
    </w:p>
    <w:p w14:paraId="516F1941" w14:textId="77777777" w:rsidR="0080751F" w:rsidRPr="007E60C6" w:rsidRDefault="0080751F" w:rsidP="0080751F">
      <w:pPr>
        <w:rPr>
          <w:rFonts w:cs="Segoe UI"/>
          <w:b/>
          <w:bCs/>
          <w:szCs w:val="32"/>
          <w:lang w:val="en-GB"/>
        </w:rPr>
      </w:pPr>
      <w:r w:rsidRPr="007E60C6">
        <w:rPr>
          <w:rFonts w:cs="Segoe UI"/>
          <w:noProof/>
          <w:szCs w:val="32"/>
          <w:lang w:val="en-GB"/>
        </w:rPr>
        <w:drawing>
          <wp:inline distT="0" distB="0" distL="0" distR="0" wp14:anchorId="15338047" wp14:editId="73CCEF8C">
            <wp:extent cx="152400" cy="152400"/>
            <wp:effectExtent l="0" t="0" r="0" b="0"/>
            <wp:docPr id="17" name="Picture 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E60C6">
        <w:rPr>
          <w:rFonts w:cs="Segoe UI"/>
          <w:szCs w:val="32"/>
          <w:lang w:val="en-GB"/>
        </w:rPr>
        <w:t xml:space="preserve"> </w:t>
      </w:r>
      <w:r w:rsidRPr="007E60C6">
        <w:rPr>
          <w:rFonts w:cs="Segoe UI"/>
          <w:lang w:val="en-GB"/>
        </w:rPr>
        <w:t>Note: If hotdesking is in use, any devices or profiles currently logged out may show as “Out of service” depending on the existing vendor platform.</w:t>
      </w:r>
    </w:p>
    <w:p w14:paraId="2E28BFC9" w14:textId="1F17111F" w:rsidR="002B6938" w:rsidRPr="007E60C6" w:rsidRDefault="002B6938" w:rsidP="002B6938">
      <w:pPr>
        <w:rPr>
          <w:rFonts w:cs="Segoe UI"/>
          <w:lang w:val="en-GB"/>
        </w:rPr>
      </w:pPr>
    </w:p>
    <w:p w14:paraId="6C524E72" w14:textId="77777777" w:rsidR="002B6938" w:rsidRPr="007E60C6" w:rsidRDefault="00111B9E" w:rsidP="00036B76">
      <w:pPr>
        <w:pStyle w:val="Heading1"/>
        <w:pageBreakBefore w:val="0"/>
        <w:ind w:left="357" w:hanging="357"/>
        <w:rPr>
          <w:rFonts w:ascii="Futura PT Book" w:hAnsi="Futura PT Book" w:cs="Segoe UI"/>
        </w:rPr>
      </w:pPr>
      <w:bookmarkStart w:id="54" w:name="_Toc507491045"/>
      <w:bookmarkStart w:id="55" w:name="_Toc100050586"/>
      <w:bookmarkStart w:id="56" w:name="_Toc129271001"/>
      <w:r w:rsidRPr="007E60C6">
        <w:rPr>
          <w:rFonts w:ascii="Futura PT Book" w:hAnsi="Futura PT Book"/>
          <w:noProof/>
        </w:rPr>
        <w:drawing>
          <wp:anchor distT="0" distB="0" distL="114300" distR="114300" simplePos="0" relativeHeight="251679744" behindDoc="1" locked="0" layoutInCell="1" allowOverlap="1" wp14:anchorId="180EB0D8" wp14:editId="06A30000">
            <wp:simplePos x="0" y="0"/>
            <wp:positionH relativeFrom="column">
              <wp:posOffset>5732145</wp:posOffset>
            </wp:positionH>
            <wp:positionV relativeFrom="paragraph">
              <wp:posOffset>0</wp:posOffset>
            </wp:positionV>
            <wp:extent cx="914528" cy="914528"/>
            <wp:effectExtent l="0" t="0" r="0" b="0"/>
            <wp:wrapTight wrapText="bothSides">
              <wp:wrapPolygon edited="0">
                <wp:start x="1800" y="0"/>
                <wp:lineTo x="1350" y="900"/>
                <wp:lineTo x="0" y="9000"/>
                <wp:lineTo x="0" y="15750"/>
                <wp:lineTo x="5400" y="21150"/>
                <wp:lineTo x="6750" y="21150"/>
                <wp:lineTo x="14400" y="21150"/>
                <wp:lineTo x="15750" y="21150"/>
                <wp:lineTo x="21150" y="15750"/>
                <wp:lineTo x="21150" y="4500"/>
                <wp:lineTo x="20250" y="1350"/>
                <wp:lineTo x="5850" y="0"/>
                <wp:lineTo x="1800" y="0"/>
              </wp:wrapPolygon>
            </wp:wrapTight>
            <wp:docPr id="1073741840" name="Picture 1073741840" descr="A picture containing text, vector graphics,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Picture 1073741840" descr="A picture containing text, vector graphics, clipart  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14528" cy="914528"/>
                    </a:xfrm>
                    <a:prstGeom prst="rect">
                      <a:avLst/>
                    </a:prstGeom>
                  </pic:spPr>
                </pic:pic>
              </a:graphicData>
            </a:graphic>
          </wp:anchor>
        </w:drawing>
      </w:r>
      <w:r w:rsidR="002B6938" w:rsidRPr="007E60C6">
        <w:rPr>
          <w:rFonts w:ascii="Futura PT Book" w:hAnsi="Futura PT Book" w:cs="Segoe UI"/>
        </w:rPr>
        <w:t>Region information</w:t>
      </w:r>
      <w:bookmarkEnd w:id="54"/>
      <w:bookmarkEnd w:id="55"/>
      <w:bookmarkEnd w:id="56"/>
    </w:p>
    <w:p w14:paraId="2C984FBF" w14:textId="77777777" w:rsidR="00111B9E" w:rsidRPr="007E60C6" w:rsidRDefault="00111B9E" w:rsidP="00111B9E">
      <w:pPr>
        <w:rPr>
          <w:lang w:val="en-GB"/>
        </w:rPr>
      </w:pPr>
      <w:r w:rsidRPr="007E60C6">
        <w:rPr>
          <w:lang w:val="en-GB"/>
        </w:rPr>
        <w:t xml:space="preserve">Many systems provide a </w:t>
      </w:r>
      <w:r w:rsidR="002144B6" w:rsidRPr="007E60C6">
        <w:rPr>
          <w:lang w:val="en-GB"/>
        </w:rPr>
        <w:t>centralised call-control, with gateways to extend that service to remote offices. Detailed below is a summary of any regional or remote users discovered.</w:t>
      </w:r>
    </w:p>
    <w:p w14:paraId="6A380E41" w14:textId="77777777" w:rsidR="002B6938" w:rsidRPr="007E60C6" w:rsidRDefault="002B6938" w:rsidP="002B6938">
      <w:pPr>
        <w:rPr>
          <w:rFonts w:cs="Segoe UI"/>
          <w:color w:val="1481AB" w:themeColor="accent1" w:themeShade="BF"/>
          <w:lang w:val="en-GB"/>
        </w:rPr>
      </w:pPr>
    </w:p>
    <w:tbl>
      <w:tblPr>
        <w:tblStyle w:val="GridTable4-Accent6"/>
        <w:tblW w:w="10485" w:type="dxa"/>
        <w:tblLayout w:type="fixed"/>
        <w:tblLook w:val="04A0" w:firstRow="1" w:lastRow="0" w:firstColumn="1" w:lastColumn="0" w:noHBand="0" w:noVBand="1"/>
      </w:tblPr>
      <w:tblGrid>
        <w:gridCol w:w="1555"/>
        <w:gridCol w:w="3827"/>
        <w:gridCol w:w="2126"/>
        <w:gridCol w:w="2977"/>
      </w:tblGrid>
      <w:tr w:rsidR="00136336" w:rsidRPr="007E60C6" w14:paraId="1D7AF420"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87B27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 ID</w:t>
            </w:r>
          </w:p>
        </w:tc>
        <w:tc>
          <w:tcPr>
            <w:tcW w:w="3827" w:type="dxa"/>
          </w:tcPr>
          <w:p w14:paraId="07D6A427"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Region Name</w:t>
            </w:r>
          </w:p>
        </w:tc>
        <w:tc>
          <w:tcPr>
            <w:tcW w:w="2126" w:type="dxa"/>
          </w:tcPr>
          <w:p w14:paraId="506417A0"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Standard Sets</w:t>
            </w:r>
          </w:p>
        </w:tc>
        <w:tc>
          <w:tcPr>
            <w:tcW w:w="2977" w:type="dxa"/>
          </w:tcPr>
          <w:p w14:paraId="2AEB3C74"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IP Sets</w:t>
            </w:r>
          </w:p>
        </w:tc>
      </w:tr>
      <w:tr w:rsidR="00136336" w:rsidRPr="007E60C6" w14:paraId="37DD6A52"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0F43C21"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None found</w:t>
            </w:r>
          </w:p>
        </w:tc>
        <w:tc>
          <w:tcPr>
            <w:tcW w:w="3827" w:type="dxa"/>
          </w:tcPr>
          <w:p w14:paraId="04B382ED"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126" w:type="dxa"/>
          </w:tcPr>
          <w:p w14:paraId="75B275C4"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c>
          <w:tcPr>
            <w:tcW w:w="2977" w:type="dxa"/>
          </w:tcPr>
          <w:p w14:paraId="5A5CDED5"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p>
        </w:tc>
      </w:tr>
    </w:tbl>
    <w:p w14:paraId="44449691" w14:textId="77777777" w:rsidR="00BD2DE5" w:rsidRPr="007E60C6" w:rsidRDefault="00BD2DE5" w:rsidP="00BD2DE5">
      <w:bookmarkStart w:id="57" w:name="_Toc100050587"/>
    </w:p>
    <w:p w14:paraId="16511D28" w14:textId="77777777" w:rsidR="002B6938" w:rsidRPr="007E60C6" w:rsidRDefault="002B0593" w:rsidP="002B6938">
      <w:pPr>
        <w:pStyle w:val="Heading2"/>
        <w:rPr>
          <w:rFonts w:cs="Segoe UI"/>
        </w:rPr>
      </w:pPr>
      <w:bookmarkStart w:id="58" w:name="_Toc129271002"/>
      <w:r w:rsidRPr="007E60C6">
        <w:rPr>
          <w:noProof/>
        </w:rPr>
        <w:drawing>
          <wp:anchor distT="0" distB="0" distL="114300" distR="114300" simplePos="0" relativeHeight="251681792" behindDoc="1" locked="0" layoutInCell="1" allowOverlap="1" wp14:anchorId="3643B5F3" wp14:editId="5EA7FCB9">
            <wp:simplePos x="0" y="0"/>
            <wp:positionH relativeFrom="margin">
              <wp:posOffset>5731510</wp:posOffset>
            </wp:positionH>
            <wp:positionV relativeFrom="paragraph">
              <wp:posOffset>161290</wp:posOffset>
            </wp:positionV>
            <wp:extent cx="914400" cy="914400"/>
            <wp:effectExtent l="0" t="0" r="0" b="0"/>
            <wp:wrapTight wrapText="bothSides">
              <wp:wrapPolygon edited="0">
                <wp:start x="0" y="0"/>
                <wp:lineTo x="0" y="21150"/>
                <wp:lineTo x="21150" y="21150"/>
                <wp:lineTo x="21150" y="0"/>
                <wp:lineTo x="0" y="0"/>
              </wp:wrapPolygon>
            </wp:wrapTight>
            <wp:docPr id="1073741841" name="Picture 1073741841"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Picture 1073741827" descr="Icon  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2B6938" w:rsidRPr="007E60C6">
        <w:rPr>
          <w:rFonts w:cs="Segoe UI"/>
        </w:rPr>
        <w:t xml:space="preserve">Extension ranges by </w:t>
      </w:r>
      <w:proofErr w:type="gramStart"/>
      <w:r w:rsidR="002B6938" w:rsidRPr="007E60C6">
        <w:rPr>
          <w:rFonts w:cs="Segoe UI"/>
        </w:rPr>
        <w:t>location</w:t>
      </w:r>
      <w:bookmarkEnd w:id="57"/>
      <w:bookmarkEnd w:id="58"/>
      <w:proofErr w:type="gramEnd"/>
    </w:p>
    <w:p w14:paraId="40D85143" w14:textId="77777777" w:rsidR="002B0593" w:rsidRPr="007E60C6" w:rsidRDefault="002B0593" w:rsidP="002B0593">
      <w:pPr>
        <w:rPr>
          <w:lang w:val="en-GB"/>
        </w:rPr>
      </w:pPr>
      <w:r w:rsidRPr="007E60C6">
        <w:rPr>
          <w:lang w:val="en-GB"/>
        </w:rPr>
        <w:t>Much like the previous list of extension ranges, this shows which extension numbers are being used, but in this case, broken down by region or location.</w:t>
      </w:r>
    </w:p>
    <w:p w14:paraId="45B246FD" w14:textId="77777777" w:rsidR="002B0593" w:rsidRPr="007E60C6" w:rsidRDefault="002B0593" w:rsidP="002B0593">
      <w:pPr>
        <w:rPr>
          <w:lang w:val="en-GB"/>
        </w:rPr>
      </w:pPr>
    </w:p>
    <w:tbl>
      <w:tblPr>
        <w:tblStyle w:val="GridTable4-Accent6"/>
        <w:tblW w:w="10485" w:type="dxa"/>
        <w:tblLayout w:type="fixed"/>
        <w:tblLook w:val="04A0" w:firstRow="1" w:lastRow="0" w:firstColumn="1" w:lastColumn="0" w:noHBand="0" w:noVBand="1"/>
      </w:tblPr>
      <w:tblGrid>
        <w:gridCol w:w="1532"/>
        <w:gridCol w:w="1813"/>
        <w:gridCol w:w="2093"/>
        <w:gridCol w:w="1928"/>
        <w:gridCol w:w="3119"/>
      </w:tblGrid>
      <w:tr w:rsidR="00136336" w:rsidRPr="007E60C6" w14:paraId="4E1240BB" w14:textId="77777777" w:rsidTr="00111B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635A34F8"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Region</w:t>
            </w:r>
          </w:p>
        </w:tc>
        <w:tc>
          <w:tcPr>
            <w:tcW w:w="1813" w:type="dxa"/>
          </w:tcPr>
          <w:p w14:paraId="16AEFEDD"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Extn prefix</w:t>
            </w:r>
          </w:p>
        </w:tc>
        <w:tc>
          <w:tcPr>
            <w:tcW w:w="2093" w:type="dxa"/>
          </w:tcPr>
          <w:p w14:paraId="527425EC"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Total # in range</w:t>
            </w:r>
          </w:p>
        </w:tc>
        <w:tc>
          <w:tcPr>
            <w:tcW w:w="1928" w:type="dxa"/>
          </w:tcPr>
          <w:p w14:paraId="4CDFAD12"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start</w:t>
            </w:r>
          </w:p>
        </w:tc>
        <w:tc>
          <w:tcPr>
            <w:tcW w:w="3119" w:type="dxa"/>
          </w:tcPr>
          <w:p w14:paraId="3BFF5951" w14:textId="77777777" w:rsidR="002B6938" w:rsidRPr="007E60C6" w:rsidRDefault="002B6938" w:rsidP="00CA4F1C">
            <w:pPr>
              <w:cnfStyle w:val="100000000000" w:firstRow="1"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Range end</w:t>
            </w:r>
          </w:p>
        </w:tc>
      </w:tr>
      <w:tr w:rsidR="00136336" w:rsidRPr="007E60C6" w14:paraId="1AD0ACBF"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D4A2AA4"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6D97300D" wp14:editId="5C1B63AC">
                  <wp:extent cx="171450" cy="1143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11528DD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2718A77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2</w:t>
            </w:r>
          </w:p>
        </w:tc>
        <w:tc>
          <w:tcPr>
            <w:tcW w:w="1928" w:type="dxa"/>
          </w:tcPr>
          <w:p w14:paraId="77DDF7DE"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3000</w:t>
            </w:r>
          </w:p>
        </w:tc>
        <w:tc>
          <w:tcPr>
            <w:tcW w:w="3119" w:type="dxa"/>
          </w:tcPr>
          <w:p w14:paraId="197AE5DA"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3001 </w:t>
            </w:r>
          </w:p>
        </w:tc>
      </w:tr>
      <w:tr w:rsidR="00136336" w:rsidRPr="007E60C6" w14:paraId="7EBC0BF8" w14:textId="77777777" w:rsidTr="00111B9E">
        <w:tc>
          <w:tcPr>
            <w:cnfStyle w:val="001000000000" w:firstRow="0" w:lastRow="0" w:firstColumn="1" w:lastColumn="0" w:oddVBand="0" w:evenVBand="0" w:oddHBand="0" w:evenHBand="0" w:firstRowFirstColumn="0" w:firstRowLastColumn="0" w:lastRowFirstColumn="0" w:lastRowLastColumn="0"/>
            <w:tcW w:w="1532" w:type="dxa"/>
          </w:tcPr>
          <w:p w14:paraId="527FD8FA"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21CBAE8E" wp14:editId="1DF434BC">
                  <wp:extent cx="171450" cy="11430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0DB3D48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44*</w:t>
            </w:r>
          </w:p>
        </w:tc>
        <w:tc>
          <w:tcPr>
            <w:tcW w:w="2093" w:type="dxa"/>
          </w:tcPr>
          <w:p w14:paraId="46EBF8A2"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65AE394A"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444</w:t>
            </w:r>
          </w:p>
        </w:tc>
        <w:tc>
          <w:tcPr>
            <w:tcW w:w="3119" w:type="dxa"/>
          </w:tcPr>
          <w:p w14:paraId="67D8AEF0" w14:textId="77777777" w:rsidR="002B6938" w:rsidRPr="007E60C6" w:rsidRDefault="002B6938" w:rsidP="00CA4F1C">
            <w:pPr>
              <w:cnfStyle w:val="000000000000" w:firstRow="0" w:lastRow="0" w:firstColumn="0" w:lastColumn="0" w:oddVBand="0" w:evenVBand="0" w:oddHBand="0"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444 </w:t>
            </w:r>
          </w:p>
        </w:tc>
      </w:tr>
      <w:tr w:rsidR="00136336" w:rsidRPr="007E60C6" w14:paraId="246EC5E8" w14:textId="77777777" w:rsidTr="00111B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F2420AF" w14:textId="77777777" w:rsidR="002B6938" w:rsidRPr="007E60C6" w:rsidRDefault="002B6938" w:rsidP="00CA4F1C">
            <w:pPr>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 </w:t>
            </w:r>
            <w:r w:rsidR="00C84D0B" w:rsidRPr="007E60C6">
              <w:rPr>
                <w:rFonts w:cs="Segoe UI"/>
                <w:noProof/>
                <w:color w:val="1481AB" w:themeColor="accent1" w:themeShade="BF"/>
                <w:sz w:val="20"/>
                <w:szCs w:val="22"/>
                <w:lang w:val="en-GB"/>
              </w:rPr>
              <w:drawing>
                <wp:inline distT="0" distB="0" distL="0" distR="0" wp14:anchorId="3C97DE26" wp14:editId="29322715">
                  <wp:extent cx="171450" cy="1143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7E60C6">
              <w:rPr>
                <w:rFonts w:cs="Segoe UI"/>
                <w:color w:val="1481AB" w:themeColor="accent1" w:themeShade="BF"/>
                <w:sz w:val="20"/>
                <w:szCs w:val="22"/>
                <w:lang w:val="en-GB"/>
              </w:rPr>
              <w:t xml:space="preserve"> </w:t>
            </w:r>
          </w:p>
        </w:tc>
        <w:tc>
          <w:tcPr>
            <w:tcW w:w="1813" w:type="dxa"/>
          </w:tcPr>
          <w:p w14:paraId="78068927"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w:t>
            </w:r>
          </w:p>
        </w:tc>
        <w:tc>
          <w:tcPr>
            <w:tcW w:w="2093" w:type="dxa"/>
          </w:tcPr>
          <w:p w14:paraId="2DC8841F"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1</w:t>
            </w:r>
          </w:p>
        </w:tc>
        <w:tc>
          <w:tcPr>
            <w:tcW w:w="1928" w:type="dxa"/>
          </w:tcPr>
          <w:p w14:paraId="008162E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303</w:t>
            </w:r>
          </w:p>
        </w:tc>
        <w:tc>
          <w:tcPr>
            <w:tcW w:w="3119" w:type="dxa"/>
          </w:tcPr>
          <w:p w14:paraId="7EBC9A0C" w14:textId="77777777" w:rsidR="002B6938" w:rsidRPr="007E60C6" w:rsidRDefault="002B6938" w:rsidP="00CA4F1C">
            <w:pPr>
              <w:cnfStyle w:val="000000100000" w:firstRow="0" w:lastRow="0" w:firstColumn="0" w:lastColumn="0" w:oddVBand="0" w:evenVBand="0" w:oddHBand="1" w:evenHBand="0" w:firstRowFirstColumn="0" w:firstRowLastColumn="0" w:lastRowFirstColumn="0" w:lastRowLastColumn="0"/>
              <w:rPr>
                <w:rFonts w:cs="Segoe UI"/>
                <w:color w:val="1481AB" w:themeColor="accent1" w:themeShade="BF"/>
                <w:sz w:val="20"/>
                <w:szCs w:val="22"/>
                <w:lang w:val="en-GB"/>
              </w:rPr>
            </w:pPr>
            <w:r w:rsidRPr="007E60C6">
              <w:rPr>
                <w:rFonts w:cs="Segoe UI"/>
                <w:color w:val="1481AB" w:themeColor="accent1" w:themeShade="BF"/>
                <w:sz w:val="20"/>
                <w:szCs w:val="22"/>
                <w:lang w:val="en-GB"/>
              </w:rPr>
              <w:t xml:space="preserve">303 </w:t>
            </w:r>
          </w:p>
        </w:tc>
      </w:tr>
    </w:tbl>
    <w:p w14:paraId="48AB2AED" w14:textId="77777777" w:rsidR="002B6938" w:rsidRPr="007E60C6" w:rsidRDefault="002B6938" w:rsidP="002B6938">
      <w:pPr>
        <w:rPr>
          <w:rFonts w:cs="Segoe UI"/>
          <w:color w:val="1481AB" w:themeColor="accent1" w:themeShade="BF"/>
          <w:lang w:val="en-GB"/>
        </w:rPr>
      </w:pPr>
      <w:r w:rsidRPr="007E60C6">
        <w:rPr>
          <w:rFonts w:cs="Segoe UI"/>
          <w:color w:val="1481AB" w:themeColor="accent1" w:themeShade="BF"/>
          <w:lang w:val="en-GB"/>
        </w:rPr>
        <w:br w:type="page"/>
      </w:r>
    </w:p>
    <w:p w14:paraId="699A912C" w14:textId="77777777" w:rsidR="00973AD7" w:rsidRPr="007E60C6" w:rsidRDefault="00973AD7" w:rsidP="00973AD7">
      <w:pPr>
        <w:pStyle w:val="Heading1"/>
        <w:rPr>
          <w:rFonts w:ascii="Futura PT Book" w:hAnsi="Futura PT Book"/>
        </w:rPr>
      </w:pPr>
      <w:bookmarkStart w:id="59" w:name="_Toc129271025"/>
      <w:r w:rsidRPr="007E60C6">
        <w:rPr>
          <w:rFonts w:ascii="Futura PT Book" w:hAnsi="Futura PT Book"/>
        </w:rPr>
        <w:lastRenderedPageBreak/>
        <w:t>Glossary of terms</w:t>
      </w:r>
      <w:bookmarkEnd w:id="59"/>
    </w:p>
    <w:tbl>
      <w:tblPr>
        <w:tblStyle w:val="ListTable2-Accent2"/>
        <w:tblW w:w="10773" w:type="dxa"/>
        <w:tblLayout w:type="fixed"/>
        <w:tblLook w:val="04A0" w:firstRow="1" w:lastRow="0" w:firstColumn="1" w:lastColumn="0" w:noHBand="0" w:noVBand="1"/>
      </w:tblPr>
      <w:tblGrid>
        <w:gridCol w:w="3000"/>
        <w:gridCol w:w="7773"/>
      </w:tblGrid>
      <w:tr w:rsidR="007E60C6" w:rsidRPr="007E60C6" w14:paraId="3C3C2358" w14:textId="77777777" w:rsidTr="00973A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69C0455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Term </w:t>
            </w:r>
          </w:p>
        </w:tc>
        <w:tc>
          <w:tcPr>
            <w:tcW w:w="7773" w:type="dxa"/>
            <w:hideMark/>
          </w:tcPr>
          <w:p w14:paraId="1030D3D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100000000000" w:firstRow="1"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Definition</w:t>
            </w:r>
          </w:p>
        </w:tc>
      </w:tr>
      <w:tr w:rsidR="007E60C6" w:rsidRPr="007E60C6" w14:paraId="3E97C84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tcPr>
          <w:p w14:paraId="6A24B5F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ACD group</w:t>
            </w:r>
          </w:p>
        </w:tc>
        <w:tc>
          <w:tcPr>
            <w:tcW w:w="7773" w:type="dxa"/>
          </w:tcPr>
          <w:p w14:paraId="1D64C9A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Automatic Call Distribution – a type of hunt group that can route calls based on rules (e.g. </w:t>
            </w:r>
            <w:proofErr w:type="gramStart"/>
            <w:r w:rsidRPr="007E60C6">
              <w:rPr>
                <w:rFonts w:eastAsia="Times New Roman" w:cs="Segoe UI"/>
                <w:sz w:val="20"/>
                <w:szCs w:val="20"/>
                <w:bdr w:val="none" w:sz="0" w:space="0" w:color="auto"/>
                <w:lang w:val="en-GB" w:eastAsia="en-GB"/>
              </w:rPr>
              <w:t>Longest</w:t>
            </w:r>
            <w:proofErr w:type="gramEnd"/>
            <w:r w:rsidRPr="007E60C6">
              <w:rPr>
                <w:rFonts w:eastAsia="Times New Roman" w:cs="Segoe UI"/>
                <w:sz w:val="20"/>
                <w:szCs w:val="20"/>
                <w:bdr w:val="none" w:sz="0" w:space="0" w:color="auto"/>
                <w:lang w:val="en-GB" w:eastAsia="en-GB"/>
              </w:rPr>
              <w:t xml:space="preserve"> ringing, Skills, calling-line ID etc.)</w:t>
            </w:r>
          </w:p>
        </w:tc>
      </w:tr>
      <w:tr w:rsidR="007E60C6" w:rsidRPr="007E60C6" w14:paraId="38C09335"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FEA4A3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Adapter </w:t>
            </w:r>
          </w:p>
        </w:tc>
        <w:tc>
          <w:tcPr>
            <w:tcW w:w="7773" w:type="dxa"/>
            <w:hideMark/>
          </w:tcPr>
          <w:p w14:paraId="3A2F043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Adapter device (e.g. connector to Fax, Intercom, Alarm, etc.) – Sometimes called an FXO/FSX adapter</w:t>
            </w:r>
          </w:p>
        </w:tc>
      </w:tr>
      <w:tr w:rsidR="007E60C6" w:rsidRPr="007E60C6" w14:paraId="7E2F85EB"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EDC3610"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Analog Phone </w:t>
            </w:r>
          </w:p>
        </w:tc>
        <w:tc>
          <w:tcPr>
            <w:tcW w:w="7773" w:type="dxa"/>
            <w:hideMark/>
          </w:tcPr>
          <w:p w14:paraId="7112ED8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Analog Telephone device that is connected to a remote gateway (e.g. connector</w:t>
            </w:r>
            <w:r w:rsidRPr="007E60C6">
              <w:rPr>
                <w:rFonts w:eastAsia="Times New Roman" w:cs="Segoe UI"/>
                <w:sz w:val="20"/>
                <w:szCs w:val="20"/>
                <w:bdr w:val="none" w:sz="0" w:space="0" w:color="auto"/>
                <w:lang w:val="en-GB" w:eastAsia="en-GB"/>
              </w:rPr>
              <w:br/>
              <w:t>to Fax, Intercom, PDQ, Alarm, etc.).</w:t>
            </w:r>
          </w:p>
        </w:tc>
      </w:tr>
      <w:tr w:rsidR="007E60C6" w:rsidRPr="007E60C6" w14:paraId="120B82EC"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003190F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Audio Conference Phone </w:t>
            </w:r>
          </w:p>
        </w:tc>
        <w:tc>
          <w:tcPr>
            <w:tcW w:w="7773" w:type="dxa"/>
            <w:hideMark/>
          </w:tcPr>
          <w:p w14:paraId="089332A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Audio Conference desk phone device.</w:t>
            </w:r>
          </w:p>
        </w:tc>
      </w:tr>
      <w:tr w:rsidR="007E60C6" w:rsidRPr="007E60C6" w14:paraId="6CD26FC6"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EAA4D7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Common Area Phone</w:t>
            </w:r>
            <w:r w:rsidRPr="007E60C6">
              <w:rPr>
                <w:rFonts w:eastAsia="Times New Roman" w:cs="Segoe UI"/>
                <w:sz w:val="20"/>
                <w:szCs w:val="20"/>
                <w:bdr w:val="none" w:sz="0" w:space="0" w:color="auto"/>
                <w:lang w:val="en-GB" w:eastAsia="en-GB"/>
              </w:rPr>
              <w:br/>
              <w:t>(CAP)</w:t>
            </w:r>
          </w:p>
        </w:tc>
        <w:tc>
          <w:tcPr>
            <w:tcW w:w="7773" w:type="dxa"/>
            <w:hideMark/>
          </w:tcPr>
          <w:p w14:paraId="466A086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Standalone Device or</w:t>
            </w:r>
            <w:r w:rsidRPr="007E60C6">
              <w:rPr>
                <w:rFonts w:eastAsia="Times New Roman" w:cs="Segoe UI"/>
                <w:sz w:val="20"/>
                <w:szCs w:val="20"/>
                <w:bdr w:val="none" w:sz="0" w:space="0" w:color="auto"/>
                <w:lang w:val="en-GB" w:eastAsia="en-GB"/>
              </w:rPr>
              <w:br/>
              <w:t>Utility Phone</w:t>
            </w:r>
          </w:p>
        </w:tc>
      </w:tr>
      <w:tr w:rsidR="007E60C6" w:rsidRPr="007E60C6" w14:paraId="5A5F6FB8"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6016FCE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CTI </w:t>
            </w:r>
          </w:p>
        </w:tc>
        <w:tc>
          <w:tcPr>
            <w:tcW w:w="7773" w:type="dxa"/>
            <w:hideMark/>
          </w:tcPr>
          <w:p w14:paraId="6CF050FA"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Computer Telephony Integration (CTI) enables users to take advantage of</w:t>
            </w:r>
            <w:r w:rsidRPr="007E60C6">
              <w:rPr>
                <w:rFonts w:eastAsia="Times New Roman" w:cs="Segoe UI"/>
                <w:sz w:val="20"/>
                <w:szCs w:val="20"/>
                <w:bdr w:val="none" w:sz="0" w:space="0" w:color="auto"/>
                <w:lang w:val="en-GB" w:eastAsia="en-GB"/>
              </w:rPr>
              <w:br/>
              <w:t>computer-processing functions while making, receiving, and managing telephone</w:t>
            </w:r>
            <w:r w:rsidRPr="007E60C6">
              <w:rPr>
                <w:rFonts w:eastAsia="Times New Roman" w:cs="Segoe UI"/>
                <w:sz w:val="20"/>
                <w:szCs w:val="20"/>
                <w:bdr w:val="none" w:sz="0" w:space="0" w:color="auto"/>
                <w:lang w:val="en-GB" w:eastAsia="en-GB"/>
              </w:rPr>
              <w:br/>
              <w:t>calls. CTI applications allow you to perform such tasks as retrieving customer</w:t>
            </w:r>
            <w:r w:rsidRPr="007E60C6">
              <w:rPr>
                <w:rFonts w:eastAsia="Times New Roman" w:cs="Segoe UI"/>
                <w:sz w:val="20"/>
                <w:szCs w:val="20"/>
                <w:bdr w:val="none" w:sz="0" w:space="0" w:color="auto"/>
                <w:lang w:val="en-GB" w:eastAsia="en-GB"/>
              </w:rPr>
              <w:br/>
              <w:t>information from a database using a caller ID, or to work with the information</w:t>
            </w:r>
            <w:r w:rsidRPr="007E60C6">
              <w:rPr>
                <w:rFonts w:eastAsia="Times New Roman" w:cs="Segoe UI"/>
                <w:sz w:val="20"/>
                <w:szCs w:val="20"/>
                <w:bdr w:val="none" w:sz="0" w:space="0" w:color="auto"/>
                <w:lang w:val="en-GB" w:eastAsia="en-GB"/>
              </w:rPr>
              <w:br/>
              <w:t>gathered by an Interactive Voice Response (IVR) system to route a customer’s call,</w:t>
            </w:r>
            <w:r w:rsidRPr="007E60C6">
              <w:rPr>
                <w:rFonts w:eastAsia="Times New Roman" w:cs="Segoe UI"/>
                <w:sz w:val="20"/>
                <w:szCs w:val="20"/>
                <w:bdr w:val="none" w:sz="0" w:space="0" w:color="auto"/>
                <w:lang w:val="en-GB" w:eastAsia="en-GB"/>
              </w:rPr>
              <w:br/>
              <w:t>along with their information, to the appropriate customer service representative.</w:t>
            </w:r>
          </w:p>
        </w:tc>
      </w:tr>
      <w:tr w:rsidR="007E60C6" w:rsidRPr="007E60C6" w14:paraId="4BC41FA8"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1A4DCB13"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 Profile </w:t>
            </w:r>
          </w:p>
        </w:tc>
        <w:tc>
          <w:tcPr>
            <w:tcW w:w="7773" w:type="dxa"/>
            <w:hideMark/>
          </w:tcPr>
          <w:p w14:paraId="35745A9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profile comprises the set of attributes (services and/or features), e.g. line</w:t>
            </w:r>
            <w:r w:rsidRPr="007E60C6">
              <w:rPr>
                <w:rFonts w:eastAsia="Times New Roman" w:cs="Segoe UI"/>
                <w:sz w:val="20"/>
                <w:szCs w:val="20"/>
                <w:bdr w:val="none" w:sz="0" w:space="0" w:color="auto"/>
                <w:lang w:val="en-GB" w:eastAsia="en-GB"/>
              </w:rPr>
              <w:br/>
              <w:t>number, forwarding, that will appear on the phone when the associated user logs</w:t>
            </w:r>
            <w:r w:rsidRPr="007E60C6">
              <w:rPr>
                <w:rFonts w:eastAsia="Times New Roman" w:cs="Segoe UI"/>
                <w:sz w:val="20"/>
                <w:szCs w:val="20"/>
                <w:bdr w:val="none" w:sz="0" w:space="0" w:color="auto"/>
                <w:lang w:val="en-GB" w:eastAsia="en-GB"/>
              </w:rPr>
              <w:br/>
              <w:t>in.</w:t>
            </w:r>
          </w:p>
        </w:tc>
      </w:tr>
      <w:tr w:rsidR="007E60C6" w:rsidRPr="007E60C6" w14:paraId="04C4A7CD"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DFF50D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Devices </w:t>
            </w:r>
          </w:p>
        </w:tc>
        <w:tc>
          <w:tcPr>
            <w:tcW w:w="7773" w:type="dxa"/>
            <w:hideMark/>
          </w:tcPr>
          <w:p w14:paraId="06CD15A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Hardware or software telephony clients configured in the legacy PBX. Devices can</w:t>
            </w:r>
            <w:r w:rsidRPr="007E60C6">
              <w:rPr>
                <w:rFonts w:eastAsia="Times New Roman" w:cs="Segoe UI"/>
                <w:sz w:val="20"/>
                <w:szCs w:val="20"/>
                <w:bdr w:val="none" w:sz="0" w:space="0" w:color="auto"/>
                <w:lang w:val="en-GB" w:eastAsia="en-GB"/>
              </w:rPr>
              <w:br/>
              <w:t>be associated to one or multiple extensions.</w:t>
            </w:r>
          </w:p>
        </w:tc>
      </w:tr>
      <w:tr w:rsidR="007E60C6" w:rsidRPr="007E60C6" w14:paraId="5EAB6AC0"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76607D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Feature Parity </w:t>
            </w:r>
          </w:p>
        </w:tc>
        <w:tc>
          <w:tcPr>
            <w:tcW w:w="7773" w:type="dxa"/>
            <w:hideMark/>
          </w:tcPr>
          <w:p w14:paraId="7046941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This shows if </w:t>
            </w:r>
            <w:proofErr w:type="gramStart"/>
            <w:r w:rsidRPr="007E60C6">
              <w:rPr>
                <w:rFonts w:eastAsia="Times New Roman" w:cs="Segoe UI"/>
                <w:sz w:val="20"/>
                <w:szCs w:val="20"/>
                <w:bdr w:val="none" w:sz="0" w:space="0" w:color="auto"/>
                <w:lang w:val="en-GB" w:eastAsia="en-GB"/>
              </w:rPr>
              <w:t>particular features</w:t>
            </w:r>
            <w:proofErr w:type="gramEnd"/>
            <w:r w:rsidRPr="007E60C6">
              <w:rPr>
                <w:rFonts w:eastAsia="Times New Roman" w:cs="Segoe UI"/>
                <w:sz w:val="20"/>
                <w:szCs w:val="20"/>
                <w:bdr w:val="none" w:sz="0" w:space="0" w:color="auto"/>
                <w:lang w:val="en-GB" w:eastAsia="en-GB"/>
              </w:rPr>
              <w:t xml:space="preserve"> can translate easily to an alternative provider</w:t>
            </w:r>
          </w:p>
        </w:tc>
      </w:tr>
      <w:tr w:rsidR="007E60C6" w:rsidRPr="007E60C6" w14:paraId="497946E9"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712B3D7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FXO / FXS</w:t>
            </w:r>
          </w:p>
        </w:tc>
        <w:tc>
          <w:tcPr>
            <w:tcW w:w="7773" w:type="dxa"/>
          </w:tcPr>
          <w:p w14:paraId="22E1BF6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Foreign Exchange Subscriber/Office – This is an analog line or port that a phone or fax machine connects to. It is a common description for Analog ports on a Cisco CUCM/CME</w:t>
            </w:r>
          </w:p>
        </w:tc>
      </w:tr>
      <w:tr w:rsidR="007E60C6" w:rsidRPr="007E60C6" w14:paraId="35C8CB66"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CA226B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Hunt Group </w:t>
            </w:r>
          </w:p>
        </w:tc>
        <w:tc>
          <w:tcPr>
            <w:tcW w:w="7773" w:type="dxa"/>
            <w:hideMark/>
          </w:tcPr>
          <w:p w14:paraId="03B4450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Hunt Group is the method of distributing phone calls from a single telephone</w:t>
            </w:r>
            <w:r w:rsidRPr="007E60C6">
              <w:rPr>
                <w:rFonts w:eastAsia="Times New Roman" w:cs="Segoe UI"/>
                <w:sz w:val="20"/>
                <w:szCs w:val="20"/>
                <w:bdr w:val="none" w:sz="0" w:space="0" w:color="auto"/>
                <w:lang w:val="en-GB" w:eastAsia="en-GB"/>
              </w:rPr>
              <w:br/>
              <w:t>number to a group of several phone extensions.</w:t>
            </w:r>
          </w:p>
        </w:tc>
      </w:tr>
      <w:tr w:rsidR="007E60C6" w:rsidRPr="007E60C6" w14:paraId="5228B9A4"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732FE82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IP Phone </w:t>
            </w:r>
          </w:p>
        </w:tc>
        <w:tc>
          <w:tcPr>
            <w:tcW w:w="7773" w:type="dxa"/>
            <w:hideMark/>
          </w:tcPr>
          <w:p w14:paraId="0FEB550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desktop phone also referred to as a handset device.</w:t>
            </w:r>
          </w:p>
        </w:tc>
      </w:tr>
      <w:tr w:rsidR="007E60C6" w:rsidRPr="007E60C6" w14:paraId="2160D6A2"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F669DD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Legacy PABX/PBC </w:t>
            </w:r>
          </w:p>
        </w:tc>
        <w:tc>
          <w:tcPr>
            <w:tcW w:w="7773" w:type="dxa"/>
            <w:hideMark/>
          </w:tcPr>
          <w:p w14:paraId="1EC25C6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The telephony system which is being assessed and reported in this document.</w:t>
            </w:r>
          </w:p>
        </w:tc>
      </w:tr>
      <w:tr w:rsidR="007E60C6" w:rsidRPr="007E60C6" w14:paraId="014F44FA"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1B16C332"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Line </w:t>
            </w:r>
          </w:p>
        </w:tc>
        <w:tc>
          <w:tcPr>
            <w:tcW w:w="7773" w:type="dxa"/>
            <w:hideMark/>
          </w:tcPr>
          <w:p w14:paraId="534B0D6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telephone number configured on the legacy PBX.</w:t>
            </w:r>
          </w:p>
        </w:tc>
      </w:tr>
      <w:tr w:rsidR="007E60C6" w:rsidRPr="007E60C6" w14:paraId="3FC63BAB"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915E2A4"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Orphaned Cisco End-User </w:t>
            </w:r>
          </w:p>
        </w:tc>
        <w:tc>
          <w:tcPr>
            <w:tcW w:w="7773" w:type="dxa"/>
            <w:hideMark/>
          </w:tcPr>
          <w:p w14:paraId="37A493C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end-user that is not associated with any device or device profile.</w:t>
            </w:r>
          </w:p>
        </w:tc>
      </w:tr>
      <w:tr w:rsidR="007E60C6" w:rsidRPr="007E60C6" w14:paraId="2949A8F6" w14:textId="77777777" w:rsidTr="00973AD7">
        <w:tc>
          <w:tcPr>
            <w:cnfStyle w:val="001000000000" w:firstRow="0" w:lastRow="0" w:firstColumn="1" w:lastColumn="0" w:oddVBand="0" w:evenVBand="0" w:oddHBand="0" w:evenHBand="0" w:firstRowFirstColumn="0" w:firstRowLastColumn="0" w:lastRowFirstColumn="0" w:lastRowLastColumn="0"/>
            <w:tcW w:w="3000" w:type="dxa"/>
          </w:tcPr>
          <w:p w14:paraId="32EBEB0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On-Prem</w:t>
            </w:r>
          </w:p>
        </w:tc>
        <w:tc>
          <w:tcPr>
            <w:tcW w:w="7773" w:type="dxa"/>
          </w:tcPr>
          <w:p w14:paraId="1FA5736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Another definition for locally hosted voice (as opposed to ‘Cloud’ hosted)</w:t>
            </w:r>
          </w:p>
        </w:tc>
      </w:tr>
      <w:tr w:rsidR="007E60C6" w:rsidRPr="007E60C6" w14:paraId="793A9A20"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09E3BE16"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Partial Feature Parity </w:t>
            </w:r>
          </w:p>
        </w:tc>
        <w:tc>
          <w:tcPr>
            <w:tcW w:w="7773" w:type="dxa"/>
            <w:hideMark/>
          </w:tcPr>
          <w:p w14:paraId="010007DF"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This indicates that the feature is currently not fully supported by Microsoft Teams.</w:t>
            </w:r>
            <w:r w:rsidRPr="007E60C6">
              <w:rPr>
                <w:rFonts w:eastAsia="Times New Roman" w:cs="Segoe UI"/>
                <w:sz w:val="20"/>
                <w:szCs w:val="20"/>
                <w:bdr w:val="none" w:sz="0" w:space="0" w:color="auto"/>
                <w:lang w:val="en-GB" w:eastAsia="en-GB"/>
              </w:rPr>
              <w:br/>
              <w:t>Users configured with this feature can be migrated but might lose some</w:t>
            </w:r>
            <w:r w:rsidRPr="007E60C6">
              <w:rPr>
                <w:rFonts w:eastAsia="Times New Roman" w:cs="Segoe UI"/>
                <w:sz w:val="20"/>
                <w:szCs w:val="20"/>
                <w:bdr w:val="none" w:sz="0" w:space="0" w:color="auto"/>
                <w:lang w:val="en-GB" w:eastAsia="en-GB"/>
              </w:rPr>
              <w:br/>
              <w:t>functionality. In some cases, 3rd party solutions can close the gap.</w:t>
            </w:r>
          </w:p>
        </w:tc>
      </w:tr>
      <w:tr w:rsidR="007E60C6" w:rsidRPr="007E60C6" w14:paraId="7464856D"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837AC9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Pickup Group </w:t>
            </w:r>
          </w:p>
        </w:tc>
        <w:tc>
          <w:tcPr>
            <w:tcW w:w="7773" w:type="dxa"/>
            <w:hideMark/>
          </w:tcPr>
          <w:p w14:paraId="6AE5290B"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Group of users authorized to answer calls to a telephone extension within that</w:t>
            </w:r>
            <w:r w:rsidRPr="007E60C6">
              <w:rPr>
                <w:rFonts w:eastAsia="Times New Roman" w:cs="Segoe UI"/>
                <w:sz w:val="20"/>
                <w:szCs w:val="20"/>
                <w:bdr w:val="none" w:sz="0" w:space="0" w:color="auto"/>
                <w:lang w:val="en-GB" w:eastAsia="en-GB"/>
              </w:rPr>
              <w:br/>
              <w:t>group of users.</w:t>
            </w:r>
          </w:p>
        </w:tc>
      </w:tr>
      <w:tr w:rsidR="007E60C6" w:rsidRPr="007E60C6" w14:paraId="26885FA3"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4F5F9F4E"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Software Client </w:t>
            </w:r>
          </w:p>
        </w:tc>
        <w:tc>
          <w:tcPr>
            <w:tcW w:w="7773" w:type="dxa"/>
            <w:hideMark/>
          </w:tcPr>
          <w:p w14:paraId="226F6527"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Android / iOS / PC Software client device.</w:t>
            </w:r>
          </w:p>
        </w:tc>
      </w:tr>
      <w:tr w:rsidR="007E60C6" w:rsidRPr="007E60C6" w14:paraId="426CA184"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58C9BB3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Standalone Device </w:t>
            </w:r>
          </w:p>
        </w:tc>
        <w:tc>
          <w:tcPr>
            <w:tcW w:w="7773" w:type="dxa"/>
            <w:hideMark/>
          </w:tcPr>
          <w:p w14:paraId="4E20265D"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device that is not associated with a user. Also referred to as Common Area Phone</w:t>
            </w:r>
            <w:r w:rsidRPr="007E60C6">
              <w:rPr>
                <w:rFonts w:eastAsia="Times New Roman" w:cs="Segoe UI"/>
                <w:sz w:val="20"/>
                <w:szCs w:val="20"/>
                <w:bdr w:val="none" w:sz="0" w:space="0" w:color="auto"/>
                <w:lang w:val="en-GB" w:eastAsia="en-GB"/>
              </w:rPr>
              <w:br/>
              <w:t>in Microsoft Teams.</w:t>
            </w:r>
          </w:p>
        </w:tc>
      </w:tr>
      <w:tr w:rsidR="007E60C6" w:rsidRPr="007E60C6" w14:paraId="24FA8C7E"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5C7D15B9"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Telepresence </w:t>
            </w:r>
          </w:p>
        </w:tc>
        <w:tc>
          <w:tcPr>
            <w:tcW w:w="7773" w:type="dxa"/>
            <w:hideMark/>
          </w:tcPr>
          <w:p w14:paraId="45B7531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An Advanced Video Conferencing device.</w:t>
            </w:r>
          </w:p>
        </w:tc>
      </w:tr>
      <w:tr w:rsidR="007E60C6" w:rsidRPr="007E60C6" w14:paraId="2072EB43"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3AEC850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Users </w:t>
            </w:r>
          </w:p>
        </w:tc>
        <w:tc>
          <w:tcPr>
            <w:tcW w:w="7773" w:type="dxa"/>
            <w:hideMark/>
          </w:tcPr>
          <w:p w14:paraId="1EB853C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End users that are configured on the legacy PBX. Users can be associated to</w:t>
            </w:r>
            <w:r w:rsidRPr="007E60C6">
              <w:rPr>
                <w:rFonts w:eastAsia="Times New Roman" w:cs="Segoe UI"/>
                <w:sz w:val="20"/>
                <w:szCs w:val="20"/>
                <w:bdr w:val="none" w:sz="0" w:space="0" w:color="auto"/>
                <w:lang w:val="en-GB" w:eastAsia="en-GB"/>
              </w:rPr>
              <w:br/>
              <w:t>multiple devices and device profiles.</w:t>
            </w:r>
          </w:p>
        </w:tc>
      </w:tr>
      <w:tr w:rsidR="007E60C6" w:rsidRPr="007E60C6" w14:paraId="7060CCA1" w14:textId="77777777" w:rsidTr="00973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hideMark/>
          </w:tcPr>
          <w:p w14:paraId="73B8276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Video Phone </w:t>
            </w:r>
          </w:p>
        </w:tc>
        <w:tc>
          <w:tcPr>
            <w:tcW w:w="7773" w:type="dxa"/>
            <w:hideMark/>
          </w:tcPr>
          <w:p w14:paraId="7ACB9D5C"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100000" w:firstRow="0" w:lastRow="0" w:firstColumn="0" w:lastColumn="0" w:oddVBand="0" w:evenVBand="0" w:oddHBand="1"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handset device with video capabilities.</w:t>
            </w:r>
          </w:p>
        </w:tc>
      </w:tr>
      <w:tr w:rsidR="007E60C6" w:rsidRPr="007E60C6" w14:paraId="2CEE9244" w14:textId="77777777" w:rsidTr="00973AD7">
        <w:tc>
          <w:tcPr>
            <w:cnfStyle w:val="001000000000" w:firstRow="0" w:lastRow="0" w:firstColumn="1" w:lastColumn="0" w:oddVBand="0" w:evenVBand="0" w:oddHBand="0" w:evenHBand="0" w:firstRowFirstColumn="0" w:firstRowLastColumn="0" w:lastRowFirstColumn="0" w:lastRowLastColumn="0"/>
            <w:tcW w:w="3000" w:type="dxa"/>
            <w:hideMark/>
          </w:tcPr>
          <w:p w14:paraId="4C972038"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 xml:space="preserve">Wireless IP Phone </w:t>
            </w:r>
          </w:p>
        </w:tc>
        <w:tc>
          <w:tcPr>
            <w:tcW w:w="7773" w:type="dxa"/>
            <w:hideMark/>
          </w:tcPr>
          <w:p w14:paraId="5CBBD531" w14:textId="77777777" w:rsidR="00973AD7" w:rsidRPr="007E60C6" w:rsidRDefault="00973AD7" w:rsidP="00973AD7">
            <w:pPr>
              <w:pBdr>
                <w:top w:val="none" w:sz="0" w:space="0" w:color="auto"/>
                <w:left w:val="none" w:sz="0" w:space="0" w:color="auto"/>
                <w:bottom w:val="none" w:sz="0" w:space="0" w:color="auto"/>
                <w:right w:val="none" w:sz="0" w:space="0" w:color="auto"/>
                <w:between w:val="none" w:sz="0" w:space="0" w:color="auto"/>
                <w:bar w:val="none" w:sz="0" w:color="auto"/>
              </w:pBdr>
              <w:cnfStyle w:val="000000000000" w:firstRow="0" w:lastRow="0" w:firstColumn="0" w:lastColumn="0" w:oddVBand="0" w:evenVBand="0" w:oddHBand="0" w:evenHBand="0" w:firstRowFirstColumn="0" w:firstRowLastColumn="0" w:lastRowFirstColumn="0" w:lastRowLastColumn="0"/>
              <w:rPr>
                <w:rFonts w:eastAsia="Times New Roman" w:cs="Segoe UI"/>
                <w:sz w:val="20"/>
                <w:szCs w:val="20"/>
                <w:bdr w:val="none" w:sz="0" w:space="0" w:color="auto"/>
                <w:lang w:val="en-GB" w:eastAsia="en-GB"/>
              </w:rPr>
            </w:pPr>
            <w:r w:rsidRPr="007E60C6">
              <w:rPr>
                <w:rFonts w:eastAsia="Times New Roman" w:cs="Segoe UI"/>
                <w:sz w:val="20"/>
                <w:szCs w:val="20"/>
                <w:bdr w:val="none" w:sz="0" w:space="0" w:color="auto"/>
                <w:lang w:val="en-GB" w:eastAsia="en-GB"/>
              </w:rPr>
              <w:t>A wireless handset device.</w:t>
            </w:r>
          </w:p>
        </w:tc>
      </w:tr>
    </w:tbl>
    <w:p w14:paraId="576E0FE5" w14:textId="77777777" w:rsidR="00973AD7" w:rsidRPr="007E60C6" w:rsidRDefault="00973AD7" w:rsidP="002B6938">
      <w:pPr>
        <w:rPr>
          <w:rFonts w:eastAsiaTheme="majorEastAsia" w:cs="Segoe UI"/>
          <w:color w:val="1481AB" w:themeColor="accent1" w:themeShade="BF"/>
          <w:sz w:val="32"/>
          <w:szCs w:val="36"/>
          <w:lang w:val="en-GB"/>
        </w:rPr>
      </w:pPr>
    </w:p>
    <w:p w14:paraId="3464B230" w14:textId="52F884D6" w:rsidR="00973AD7" w:rsidRPr="007E60C6" w:rsidRDefault="00973AD7">
      <w:pPr>
        <w:rPr>
          <w:rFonts w:eastAsiaTheme="majorEastAsia" w:cs="Segoe UI"/>
          <w:color w:val="1481AB" w:themeColor="accent1" w:themeShade="BF"/>
          <w:sz w:val="32"/>
          <w:szCs w:val="36"/>
          <w:lang w:val="en-GB"/>
        </w:rPr>
      </w:pPr>
    </w:p>
    <w:sectPr w:rsidR="00973AD7" w:rsidRPr="007E60C6" w:rsidSect="00D96DEB">
      <w:headerReference w:type="default" r:id="rId63"/>
      <w:footerReference w:type="default" r:id="rId64"/>
      <w:pgSz w:w="11906" w:h="16838"/>
      <w:pgMar w:top="284" w:right="1077" w:bottom="1361" w:left="567"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0937A" w14:textId="77777777" w:rsidR="00D96DEB" w:rsidRDefault="00D96DEB">
      <w:r>
        <w:separator/>
      </w:r>
    </w:p>
  </w:endnote>
  <w:endnote w:type="continuationSeparator" w:id="0">
    <w:p w14:paraId="24B087C8" w14:textId="77777777" w:rsidR="00D96DEB" w:rsidRDefault="00D96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PT Book">
    <w:panose1 w:val="020B0502020204020303"/>
    <w:charset w:val="00"/>
    <w:family w:val="swiss"/>
    <w:notTrueType/>
    <w:pitch w:val="variable"/>
    <w:sig w:usb0="A00002FF" w:usb1="5000204B" w:usb2="00000000" w:usb3="00000000" w:csb0="00000097" w:csb1="00000000"/>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PT Light">
    <w:altName w:val="Century Gothic"/>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0227A" w14:textId="77777777" w:rsidR="007C5B32" w:rsidRDefault="007C5B32">
    <w:pPr>
      <w:pStyle w:val="Footer"/>
    </w:pPr>
    <w:r>
      <w:rPr>
        <w:noProof/>
      </w:rPr>
      <mc:AlternateContent>
        <mc:Choice Requires="wps">
          <w:drawing>
            <wp:anchor distT="152400" distB="152400" distL="152400" distR="152400" simplePos="0" relativeHeight="251661312" behindDoc="0" locked="0" layoutInCell="1" allowOverlap="1" wp14:anchorId="12DD76FF" wp14:editId="552AD0F4">
              <wp:simplePos x="0" y="0"/>
              <wp:positionH relativeFrom="margin">
                <wp:posOffset>-161925</wp:posOffset>
              </wp:positionH>
              <wp:positionV relativeFrom="page">
                <wp:posOffset>10384155</wp:posOffset>
              </wp:positionV>
              <wp:extent cx="2455499" cy="324512"/>
              <wp:effectExtent l="0" t="0" r="0" b="0"/>
              <wp:wrapThrough wrapText="bothSides" distL="152400" distR="152400">
                <wp:wrapPolygon edited="1">
                  <wp:start x="0" y="0"/>
                  <wp:lineTo x="21600" y="0"/>
                  <wp:lineTo x="21600" y="21600"/>
                  <wp:lineTo x="0" y="21600"/>
                  <wp:lineTo x="0" y="0"/>
                </wp:wrapPolygon>
              </wp:wrapThrough>
              <wp:docPr id="1073741829" name="officeArt object" descr="Etiam porta sem malesuada magna"/>
              <wp:cNvGraphicFramePr/>
              <a:graphic xmlns:a="http://schemas.openxmlformats.org/drawingml/2006/main">
                <a:graphicData uri="http://schemas.microsoft.com/office/word/2010/wordprocessingShape">
                  <wps:wsp>
                    <wps:cNvSpPr txBox="1"/>
                    <wps:spPr>
                      <a:xfrm>
                        <a:off x="0" y="0"/>
                        <a:ext cx="2455499" cy="324512"/>
                      </a:xfrm>
                      <a:prstGeom prst="rect">
                        <a:avLst/>
                      </a:prstGeom>
                      <a:noFill/>
                      <a:ln w="12700" cap="flat">
                        <a:noFill/>
                        <a:miter lim="400000"/>
                      </a:ln>
                      <a:effectLst/>
                    </wps:spPr>
                    <wps:txbx>
                      <w:txbxContent>
                        <w:p w14:paraId="60CB1A8D" w14:textId="77777777"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wps:txbx>
                    <wps:bodyPr wrap="square" lIns="50800" tIns="50800" rIns="50800" bIns="50800" numCol="1" anchor="t">
                      <a:noAutofit/>
                    </wps:bodyPr>
                  </wps:wsp>
                </a:graphicData>
              </a:graphic>
            </wp:anchor>
          </w:drawing>
        </mc:Choice>
        <mc:Fallback xmlns:w16du="http://schemas.microsoft.com/office/word/2023/wordml/word16du">
          <w:pict>
            <v:shapetype w14:anchorId="11FE8D1B" id="_x0000_t202" coordsize="21600,21600" o:spt="202" path="m,l,21600r21600,l21600,xe">
              <v:stroke joinstyle="miter"/>
              <v:path gradientshapeok="t" o:connecttype="rect"/>
            </v:shapetype>
            <v:shape id="officeArt object" o:spid="_x0000_s1027" type="#_x0000_t202" alt="Etiam porta sem malesuada magna" style="position:absolute;margin-left:-12.75pt;margin-top:817.65pt;width:193.35pt;height:25.5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wrapcoords="0 0 21594 0 21594 21600 0 21600 0 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h8WbwAEAAHoDAAAOAAAAZHJzL2Uyb0RvYy54bWysU9Fu2yAUfa+0f0C8L3a8ZG2tOFXXqtOk aZ3U9gMIhhgJuBRI7Pz9LsRNrPWtqh8wF67Pvefc49XNYDTZCx8U2IbOZyUlwnJold029OX54esV JSEy2zINVjT0IAK9WX+5WPWuFhV0oFvhCYLYUPeuoV2Mri6KwDthWJiBExYvJXjDIoZ+W7Se9Yhu dFGV5feiB986D1yEgKf3x0u6zvhSCh4fpQwiEt1Q7C3m1ed1k9ZivWL11jPXKT62wT7QhWHKYtET 1D2LjOy8egdlFPcQQMYZB1OAlIqLzAHZzMv/2Dx1zInMBcUJ7iRT+DxY/mf/5P56EocfMOAAkyC9 C3XAw8RnkN6kN3ZK8B4lPJxkE0MkHA+rxXK5uL6mhOPdN4zmVYIpzl87H+JPAYakTUM9jiWrxfa/ QzymvqWkYhYelNZ5NNqSHtuqLksszRk6RGp2/HiSZVREF2llGroo0zPW1zbBieyDsdKZXNrFYTOM jDfQHlCIHr3Q0PC6Y15Qon9ZFHtZXqXycRr4abCZBnZn7gDtNqeEWd4Buu2t4dtdBKky41T9WBKV SgEOOGs2mjE5aBrnrPMvs/4HAAD//wMAUEsDBBQABgAIAAAAIQB0dmBL5AAAAA0BAAAPAAAAZHJz L2Rvd25yZXYueG1sTI/BTsMwDIbvSLxDZCRuW7qWRltpOiEkBEgc2NgE3LwmtB1NUjVZ1739vBMc 7f/T78/5cjQtG3TvG2clzKYRMG1LpxpbSdh8PE3mwHxAq7B1Vks4aQ/L4voqx0y5o13pYR0qRiXW ZyihDqHLOPdlrQ36qeu0pezH9QYDjX3FVY9HKjctj6NIcIONpQs1dvqx1uXv+mAkiGGx/+Jq+/m+ wu3ba/PdvDzvT1Le3owP98CCHsMfDBd9UoeCnHbuYJVnrYRJnKaEUiCSNAFGSCJmMbDdZTUXd8CL nP//ojgDAAD//wMAUEsBAi0AFAAGAAgAAAAhALaDOJL+AAAA4QEAABMAAAAAAAAAAAAAAAAAAAAA AFtDb250ZW50X1R5cGVzXS54bWxQSwECLQAUAAYACAAAACEAOP0h/9YAAACUAQAACwAAAAAAAAAA AAAAAAAvAQAAX3JlbHMvLnJlbHNQSwECLQAUAAYACAAAACEAD4fFm8ABAAB6AwAADgAAAAAAAAAA AAAAAAAuAgAAZHJzL2Uyb0RvYy54bWxQSwECLQAUAAYACAAAACEAdHZgS+QAAAANAQAADwAAAAAA AAAAAAAAAAAaBAAAZHJzL2Rvd25yZXYueG1sUEsFBgAAAAAEAAQA8wAAACsFAAAAAA== " filled="f" stroked="f" strokeweight="1pt">
              <v:stroke miterlimit="4"/>
              <v:textbox inset="4pt,4pt,4pt,4pt">
                <w:txbxContent>
                  <w:p w14:paraId="3AEEFD2F" w14:textId="506469A2" w:rsidR="007C5B32" w:rsidRPr="0051516E" w:rsidRDefault="0051516E" w:rsidP="007C5B32">
                    <w:pPr>
                      <w:pStyle w:val="Body"/>
                      <w:rPr>
                        <w:rFonts w:hint="eastAsia"/>
                        <w:sz w:val="16"/>
                        <w:szCs w:val="16"/>
                      </w:rPr>
                    </w:pPr>
                    <w:r w:rsidRPr="0051516E">
                      <w:rPr>
                        <w:rFonts w:ascii="Futura PT Light" w:hAnsi="Futura PT Light"/>
                        <w:color w:val="FFFFFF"/>
                        <w:sz w:val="18"/>
                        <w:szCs w:val="18"/>
                        <w:lang w:val="pt-PT"/>
                        <w14:textFill>
                          <w14:solidFill>
                            <w14:srgbClr w14:val="FFFFFF">
                              <w14:alpha w14:val="14435"/>
                            </w14:srgbClr>
                          </w14:solidFill>
                        </w14:textFill>
                      </w:rPr>
                      <w:t>©2022 MIT Dynamic</w:t>
                    </w:r>
                  </w:p>
                </w:txbxContent>
              </v:textbox>
              <w10:wrap type="through"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E30CE" w14:textId="77777777" w:rsidR="00D96DEB" w:rsidRDefault="00D96DEB">
      <w:r>
        <w:separator/>
      </w:r>
    </w:p>
  </w:footnote>
  <w:footnote w:type="continuationSeparator" w:id="0">
    <w:p w14:paraId="7AB5581B" w14:textId="77777777" w:rsidR="00D96DEB" w:rsidRDefault="00D96D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AA8A" w14:textId="77777777" w:rsidR="00273C2F" w:rsidRDefault="00C55610">
    <w:r>
      <w:rPr>
        <w:noProof/>
      </w:rPr>
      <mc:AlternateContent>
        <mc:Choice Requires="wps">
          <w:drawing>
            <wp:anchor distT="0" distB="0" distL="114300" distR="114300" simplePos="0" relativeHeight="251662336" behindDoc="0" locked="0" layoutInCell="1" allowOverlap="1" wp14:anchorId="2C402B45" wp14:editId="34C8B53B">
              <wp:simplePos x="0" y="0"/>
              <wp:positionH relativeFrom="column">
                <wp:posOffset>-350520</wp:posOffset>
              </wp:positionH>
              <wp:positionV relativeFrom="paragraph">
                <wp:posOffset>-450215</wp:posOffset>
              </wp:positionV>
              <wp:extent cx="7543800" cy="228600"/>
              <wp:effectExtent l="0" t="0" r="0" b="0"/>
              <wp:wrapNone/>
              <wp:docPr id="1700455820" name="Rectangle 1700455820"/>
              <wp:cNvGraphicFramePr/>
              <a:graphic xmlns:a="http://schemas.openxmlformats.org/drawingml/2006/main">
                <a:graphicData uri="http://schemas.microsoft.com/office/word/2010/wordprocessingShape">
                  <wps:wsp>
                    <wps:cNvSpPr/>
                    <wps:spPr>
                      <a:xfrm>
                        <a:off x="0" y="0"/>
                        <a:ext cx="7543800" cy="228600"/>
                      </a:xfrm>
                      <a:prstGeom prst="rect">
                        <a:avLst/>
                      </a:prstGeom>
                      <a:solidFill>
                        <a:srgbClr val="313A89"/>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xmlns:w16du="http://schemas.microsoft.com/office/word/2023/wordml/word16du">
          <w:pict>
            <v:rect w14:anchorId="0C3F5963" id="Rectangle 58" o:spid="_x0000_s1026" style="position:absolute;margin-left:-27.6pt;margin-top:-35.45pt;width:594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NOKMeAIAAGgFAAAOAAAAZHJzL2Uyb0RvYy54bWysVNtuGjEQfa/Uf7D83uwCuVDEEiEiqkpR gkqqPBuvDZZ869iw0K/v2LtcmvYlVXkwM+u5HB+f8fh+bzTZCQjK2Yr2rkpKhOWuVnZd0e8v809D SkJktmbaWVHRgwj0fvLxw7jxI9F3G6drAQSL2DBqfEU3MfpRUQS+EYaFK+eFxU3pwLCILqyLGliD 1Y0u+mV5WzQOag+OixDw60O7SSe5vpSCx2cpg4hEVxSxxbxCXldpLSZjNloD8xvFOxjsH1AYpiw2 PZV6YJGRLag/ShnFwQUn4xV3pnBSKi7yGfA0vfLNaZYb5kU+C5IT/Imm8P/K8qfd0i8AaWh8GAU0 0yn2Ekz6R3xkn8k6nMgS+0g4fry7uR4MS+SU416/P7xFG8sU52wPIX4RzpBkVBTwMjJHbPcYYht6 DEnNgtOqniutswPr1UwD2TG8uEFvMB1+7qr/FqYtaVB2/bsMhKGApGZtF+tSrXy/RkUUmVamotdl +nWltE2tRJZJCwlR+EGdsJ3pyFY8aJGCtf0mJFF1ZiUD5R3SVlSoeqTkKC0kIyekQIlo3pnbpZxB vjO/PRkm5f7OxlO+xWHMJFwcLpkrVx8WQMC1gxI8nyu8vEcW4oIBTkaPpmmPz7hI7ZB711mUbBz8 /Nv3FI+CxV1KGpy0ioYfWwaCEv3VopRvyiyjeOnApbO6dOzWzBxqAoEgumwOhr10/RB1dtGU4Mwr PgzT1Bl9Zjn2ryiPcHRmsb0wfFq4mE5zGI6kZ/HRLj1PDRJrSaAv+1cGvlNxRP0/ueNkstEbMbex KTP46TaiBrPSz9x20sJxzrPSPT3pvbj0c9T5gZz8AgAA//8DAFBLAwQUAAYACAAAACEAKJ1HcOAA AAAMAQAADwAAAGRycy9kb3ducmV2LnhtbEyPS0/DMBCE70j8B2uRuLV2kz5oiFMVlF64UShnN17i CD+i2G3Tf8/2BLfdndHsN+VmdJadcYhd8BJmUwEMfRN051sJnx+7yROwmJTXygaPEq4YYVPd35Wq 0OHi3/G8Ty2jEB8LJcGk1Becx8agU3EaevSkfYfBqUTr0HI9qAuFO8szIZbcqc7TB6N6fDXY/OxP ToKoU72st4frvHv7Gl5Ma7XJd1I+PozbZ2AJx/Rnhhs+oUNFTMdw8joyK2GyWGRkpWEl1sBujlme UZsjnfL5GnhV8v8lql8AAAD//wMAUEsBAi0AFAAGAAgAAAAhALaDOJL+AAAA4QEAABMAAAAAAAAA AAAAAAAAAAAAAFtDb250ZW50X1R5cGVzXS54bWxQSwECLQAUAAYACAAAACEAOP0h/9YAAACUAQAA CwAAAAAAAAAAAAAAAAAvAQAAX3JlbHMvLnJlbHNQSwECLQAUAAYACAAAACEAozTijHgCAABoBQAA DgAAAAAAAAAAAAAAAAAuAgAAZHJzL2Uyb0RvYy54bWxQSwECLQAUAAYACAAAACEAKJ1HcOAAAAAM AQAADwAAAAAAAAAAAAAAAADSBAAAZHJzL2Rvd25yZXYueG1sUEsFBgAAAAAEAAQA8wAAAN8FAAAA AA== " fillcolor="#313a89" stroked="f" strokeweight="1pt">
              <v:stroke miterlimit="4"/>
              <v:textbox style="mso-fit-shape-to-text:t" inset="4pt,4pt,4pt,4p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6" type="#_x0000_t75" style="width:12pt;height:12pt;visibility:visible;mso-wrap-style:square" o:bullet="t">
        <v:imagedata r:id="rId1" o:title=""/>
      </v:shape>
    </w:pict>
  </w:numPicBullet>
  <w:numPicBullet w:numPicBulletId="1">
    <w:pict>
      <v:shape id="_x0000_i1207" type="#_x0000_t75" style="width:12pt;height:12pt;visibility:visible;mso-wrap-style:square" o:bullet="t">
        <v:imagedata r:id="rId2" o:title=""/>
      </v:shape>
    </w:pict>
  </w:numPicBullet>
  <w:numPicBullet w:numPicBulletId="2">
    <w:pict>
      <v:shape id="_x0000_i1208" type="#_x0000_t75" alt="image" style="width:12pt;height:12pt;visibility:visible;mso-wrap-style:square" o:bullet="t">
        <v:imagedata r:id="rId3" o:title="image"/>
      </v:shape>
    </w:pict>
  </w:numPicBullet>
  <w:abstractNum w:abstractNumId="0" w15:restartNumberingAfterBreak="0">
    <w:nsid w:val="20005834"/>
    <w:multiLevelType w:val="hybridMultilevel"/>
    <w:tmpl w:val="226618BA"/>
    <w:lvl w:ilvl="0" w:tplc="EE0E51FE">
      <w:start w:val="1"/>
      <w:numFmt w:val="bullet"/>
      <w:lvlText w:val=""/>
      <w:lvlPicBulletId w:val="2"/>
      <w:lvlJc w:val="left"/>
      <w:pPr>
        <w:tabs>
          <w:tab w:val="num" w:pos="720"/>
        </w:tabs>
        <w:ind w:left="720" w:hanging="360"/>
      </w:pPr>
      <w:rPr>
        <w:rFonts w:ascii="Symbol" w:hAnsi="Symbol" w:hint="default"/>
      </w:rPr>
    </w:lvl>
    <w:lvl w:ilvl="1" w:tplc="E8AC8B9C" w:tentative="1">
      <w:start w:val="1"/>
      <w:numFmt w:val="bullet"/>
      <w:lvlText w:val=""/>
      <w:lvlJc w:val="left"/>
      <w:pPr>
        <w:tabs>
          <w:tab w:val="num" w:pos="1440"/>
        </w:tabs>
        <w:ind w:left="1440" w:hanging="360"/>
      </w:pPr>
      <w:rPr>
        <w:rFonts w:ascii="Symbol" w:hAnsi="Symbol" w:hint="default"/>
      </w:rPr>
    </w:lvl>
    <w:lvl w:ilvl="2" w:tplc="7796396E" w:tentative="1">
      <w:start w:val="1"/>
      <w:numFmt w:val="bullet"/>
      <w:lvlText w:val=""/>
      <w:lvlJc w:val="left"/>
      <w:pPr>
        <w:tabs>
          <w:tab w:val="num" w:pos="2160"/>
        </w:tabs>
        <w:ind w:left="2160" w:hanging="360"/>
      </w:pPr>
      <w:rPr>
        <w:rFonts w:ascii="Symbol" w:hAnsi="Symbol" w:hint="default"/>
      </w:rPr>
    </w:lvl>
    <w:lvl w:ilvl="3" w:tplc="AC246AFE" w:tentative="1">
      <w:start w:val="1"/>
      <w:numFmt w:val="bullet"/>
      <w:lvlText w:val=""/>
      <w:lvlJc w:val="left"/>
      <w:pPr>
        <w:tabs>
          <w:tab w:val="num" w:pos="2880"/>
        </w:tabs>
        <w:ind w:left="2880" w:hanging="360"/>
      </w:pPr>
      <w:rPr>
        <w:rFonts w:ascii="Symbol" w:hAnsi="Symbol" w:hint="default"/>
      </w:rPr>
    </w:lvl>
    <w:lvl w:ilvl="4" w:tplc="0022886E" w:tentative="1">
      <w:start w:val="1"/>
      <w:numFmt w:val="bullet"/>
      <w:lvlText w:val=""/>
      <w:lvlJc w:val="left"/>
      <w:pPr>
        <w:tabs>
          <w:tab w:val="num" w:pos="3600"/>
        </w:tabs>
        <w:ind w:left="3600" w:hanging="360"/>
      </w:pPr>
      <w:rPr>
        <w:rFonts w:ascii="Symbol" w:hAnsi="Symbol" w:hint="default"/>
      </w:rPr>
    </w:lvl>
    <w:lvl w:ilvl="5" w:tplc="5D923522" w:tentative="1">
      <w:start w:val="1"/>
      <w:numFmt w:val="bullet"/>
      <w:lvlText w:val=""/>
      <w:lvlJc w:val="left"/>
      <w:pPr>
        <w:tabs>
          <w:tab w:val="num" w:pos="4320"/>
        </w:tabs>
        <w:ind w:left="4320" w:hanging="360"/>
      </w:pPr>
      <w:rPr>
        <w:rFonts w:ascii="Symbol" w:hAnsi="Symbol" w:hint="default"/>
      </w:rPr>
    </w:lvl>
    <w:lvl w:ilvl="6" w:tplc="E9DE7434" w:tentative="1">
      <w:start w:val="1"/>
      <w:numFmt w:val="bullet"/>
      <w:lvlText w:val=""/>
      <w:lvlJc w:val="left"/>
      <w:pPr>
        <w:tabs>
          <w:tab w:val="num" w:pos="5040"/>
        </w:tabs>
        <w:ind w:left="5040" w:hanging="360"/>
      </w:pPr>
      <w:rPr>
        <w:rFonts w:ascii="Symbol" w:hAnsi="Symbol" w:hint="default"/>
      </w:rPr>
    </w:lvl>
    <w:lvl w:ilvl="7" w:tplc="4CD29D6E" w:tentative="1">
      <w:start w:val="1"/>
      <w:numFmt w:val="bullet"/>
      <w:lvlText w:val=""/>
      <w:lvlJc w:val="left"/>
      <w:pPr>
        <w:tabs>
          <w:tab w:val="num" w:pos="5760"/>
        </w:tabs>
        <w:ind w:left="5760" w:hanging="360"/>
      </w:pPr>
      <w:rPr>
        <w:rFonts w:ascii="Symbol" w:hAnsi="Symbol" w:hint="default"/>
      </w:rPr>
    </w:lvl>
    <w:lvl w:ilvl="8" w:tplc="110AF20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9FE3163"/>
    <w:multiLevelType w:val="multilevel"/>
    <w:tmpl w:val="A5007138"/>
    <w:lvl w:ilvl="0">
      <w:start w:val="1"/>
      <w:numFmt w:val="decimal"/>
      <w:pStyle w:val="Heading1"/>
      <w:lvlText w:val="%1."/>
      <w:lvlJc w:val="left"/>
      <w:pPr>
        <w:ind w:left="360" w:hanging="360"/>
      </w:pPr>
      <w:rPr>
        <w:sz w:val="32"/>
      </w:rPr>
    </w:lvl>
    <w:lvl w:ilvl="1">
      <w:start w:val="1"/>
      <w:numFmt w:val="decimal"/>
      <w:pStyle w:val="Heading2"/>
      <w:lvlText w:val="%1.%2."/>
      <w:lvlJc w:val="left"/>
      <w:pPr>
        <w:ind w:left="792" w:hanging="432"/>
      </w:pPr>
    </w:lvl>
    <w:lvl w:ilvl="2">
      <w:start w:val="1"/>
      <w:numFmt w:val="decimal"/>
      <w:pStyle w:val="Heading3"/>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7621218">
    <w:abstractNumId w:val="1"/>
  </w:num>
  <w:num w:numId="2" w16cid:durableId="17969428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477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48787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C2F"/>
    <w:rsid w:val="000026B4"/>
    <w:rsid w:val="00020DB0"/>
    <w:rsid w:val="00036B76"/>
    <w:rsid w:val="000420AD"/>
    <w:rsid w:val="000936CC"/>
    <w:rsid w:val="00096E3A"/>
    <w:rsid w:val="000A4D84"/>
    <w:rsid w:val="000C190A"/>
    <w:rsid w:val="000C7A3F"/>
    <w:rsid w:val="000E1D24"/>
    <w:rsid w:val="000F2F18"/>
    <w:rsid w:val="00111B9E"/>
    <w:rsid w:val="00115D68"/>
    <w:rsid w:val="00125CD4"/>
    <w:rsid w:val="00136336"/>
    <w:rsid w:val="00141624"/>
    <w:rsid w:val="00147D3A"/>
    <w:rsid w:val="0015748F"/>
    <w:rsid w:val="001802D0"/>
    <w:rsid w:val="001808F7"/>
    <w:rsid w:val="00184E3F"/>
    <w:rsid w:val="001A61FB"/>
    <w:rsid w:val="001B3573"/>
    <w:rsid w:val="001B75B7"/>
    <w:rsid w:val="001B782D"/>
    <w:rsid w:val="001D6CCE"/>
    <w:rsid w:val="001E4A21"/>
    <w:rsid w:val="001E7908"/>
    <w:rsid w:val="001F46FB"/>
    <w:rsid w:val="001F54F8"/>
    <w:rsid w:val="00201243"/>
    <w:rsid w:val="002144B6"/>
    <w:rsid w:val="0022554D"/>
    <w:rsid w:val="00273C2F"/>
    <w:rsid w:val="00282EFF"/>
    <w:rsid w:val="00287D2C"/>
    <w:rsid w:val="002928FE"/>
    <w:rsid w:val="002B0593"/>
    <w:rsid w:val="002B6938"/>
    <w:rsid w:val="002C0656"/>
    <w:rsid w:val="002F3B1E"/>
    <w:rsid w:val="00303469"/>
    <w:rsid w:val="00303EDA"/>
    <w:rsid w:val="0032165E"/>
    <w:rsid w:val="003277AF"/>
    <w:rsid w:val="003369F2"/>
    <w:rsid w:val="00353D00"/>
    <w:rsid w:val="003570C1"/>
    <w:rsid w:val="00362B02"/>
    <w:rsid w:val="00370EA1"/>
    <w:rsid w:val="003757BE"/>
    <w:rsid w:val="003964C9"/>
    <w:rsid w:val="003A485A"/>
    <w:rsid w:val="003C278D"/>
    <w:rsid w:val="003D361B"/>
    <w:rsid w:val="003E46C4"/>
    <w:rsid w:val="003E6E27"/>
    <w:rsid w:val="003F5C84"/>
    <w:rsid w:val="00423FEE"/>
    <w:rsid w:val="0044144A"/>
    <w:rsid w:val="0044326D"/>
    <w:rsid w:val="00450720"/>
    <w:rsid w:val="004570FA"/>
    <w:rsid w:val="00457632"/>
    <w:rsid w:val="00461791"/>
    <w:rsid w:val="004620CE"/>
    <w:rsid w:val="00466D78"/>
    <w:rsid w:val="0047395E"/>
    <w:rsid w:val="00476E72"/>
    <w:rsid w:val="004846E1"/>
    <w:rsid w:val="004A4ABA"/>
    <w:rsid w:val="004A517C"/>
    <w:rsid w:val="004C4EE8"/>
    <w:rsid w:val="004D11AF"/>
    <w:rsid w:val="004D206A"/>
    <w:rsid w:val="0050033E"/>
    <w:rsid w:val="00503BB5"/>
    <w:rsid w:val="0051196B"/>
    <w:rsid w:val="0051209B"/>
    <w:rsid w:val="0051256B"/>
    <w:rsid w:val="0051516E"/>
    <w:rsid w:val="00525351"/>
    <w:rsid w:val="00527DBB"/>
    <w:rsid w:val="00530C87"/>
    <w:rsid w:val="005458E3"/>
    <w:rsid w:val="0056226E"/>
    <w:rsid w:val="005850C4"/>
    <w:rsid w:val="005B7838"/>
    <w:rsid w:val="005F001C"/>
    <w:rsid w:val="005F3003"/>
    <w:rsid w:val="0062429A"/>
    <w:rsid w:val="00661815"/>
    <w:rsid w:val="00662A52"/>
    <w:rsid w:val="00663EB3"/>
    <w:rsid w:val="006713A0"/>
    <w:rsid w:val="00682FF5"/>
    <w:rsid w:val="00683D8F"/>
    <w:rsid w:val="00686773"/>
    <w:rsid w:val="00692122"/>
    <w:rsid w:val="006A2A97"/>
    <w:rsid w:val="006B79F3"/>
    <w:rsid w:val="006D0F2D"/>
    <w:rsid w:val="006E3723"/>
    <w:rsid w:val="006E4CA0"/>
    <w:rsid w:val="006F7851"/>
    <w:rsid w:val="00703375"/>
    <w:rsid w:val="00707429"/>
    <w:rsid w:val="00712FC2"/>
    <w:rsid w:val="00715D6E"/>
    <w:rsid w:val="00725F5A"/>
    <w:rsid w:val="00751808"/>
    <w:rsid w:val="0077704E"/>
    <w:rsid w:val="007802CA"/>
    <w:rsid w:val="00784933"/>
    <w:rsid w:val="007C0468"/>
    <w:rsid w:val="007C5B32"/>
    <w:rsid w:val="007C7C0C"/>
    <w:rsid w:val="007D5CD7"/>
    <w:rsid w:val="007E5B7B"/>
    <w:rsid w:val="007E60C6"/>
    <w:rsid w:val="00803E40"/>
    <w:rsid w:val="0080751F"/>
    <w:rsid w:val="00823FC0"/>
    <w:rsid w:val="00832D00"/>
    <w:rsid w:val="00835322"/>
    <w:rsid w:val="0084179A"/>
    <w:rsid w:val="00870C6D"/>
    <w:rsid w:val="00881076"/>
    <w:rsid w:val="0089450B"/>
    <w:rsid w:val="0089772F"/>
    <w:rsid w:val="008C4366"/>
    <w:rsid w:val="008E3420"/>
    <w:rsid w:val="008E5827"/>
    <w:rsid w:val="008E747A"/>
    <w:rsid w:val="009040B3"/>
    <w:rsid w:val="009408E1"/>
    <w:rsid w:val="00947EE8"/>
    <w:rsid w:val="00970B45"/>
    <w:rsid w:val="00973AD7"/>
    <w:rsid w:val="00976804"/>
    <w:rsid w:val="00994A7F"/>
    <w:rsid w:val="009A4D4E"/>
    <w:rsid w:val="009A7E2E"/>
    <w:rsid w:val="009C246C"/>
    <w:rsid w:val="009E0388"/>
    <w:rsid w:val="009E743D"/>
    <w:rsid w:val="009F6189"/>
    <w:rsid w:val="00A02EFE"/>
    <w:rsid w:val="00A034A8"/>
    <w:rsid w:val="00A3552B"/>
    <w:rsid w:val="00A37821"/>
    <w:rsid w:val="00A5110D"/>
    <w:rsid w:val="00A66681"/>
    <w:rsid w:val="00A755B8"/>
    <w:rsid w:val="00A95C9B"/>
    <w:rsid w:val="00AA7631"/>
    <w:rsid w:val="00AC4DA4"/>
    <w:rsid w:val="00AC6E89"/>
    <w:rsid w:val="00AE3ADC"/>
    <w:rsid w:val="00AE4907"/>
    <w:rsid w:val="00AF4E65"/>
    <w:rsid w:val="00B05800"/>
    <w:rsid w:val="00B12AA3"/>
    <w:rsid w:val="00B434E6"/>
    <w:rsid w:val="00B45EDE"/>
    <w:rsid w:val="00B4632C"/>
    <w:rsid w:val="00B57F00"/>
    <w:rsid w:val="00B660F5"/>
    <w:rsid w:val="00B67E2B"/>
    <w:rsid w:val="00B71B86"/>
    <w:rsid w:val="00B90867"/>
    <w:rsid w:val="00BA0F6A"/>
    <w:rsid w:val="00BA3CEB"/>
    <w:rsid w:val="00BA6500"/>
    <w:rsid w:val="00BB1D39"/>
    <w:rsid w:val="00BC3844"/>
    <w:rsid w:val="00BC4160"/>
    <w:rsid w:val="00BD2DE5"/>
    <w:rsid w:val="00BE4257"/>
    <w:rsid w:val="00BF0BE9"/>
    <w:rsid w:val="00BF31BA"/>
    <w:rsid w:val="00BF7D2A"/>
    <w:rsid w:val="00C21002"/>
    <w:rsid w:val="00C23F12"/>
    <w:rsid w:val="00C27BA1"/>
    <w:rsid w:val="00C464C4"/>
    <w:rsid w:val="00C55610"/>
    <w:rsid w:val="00C55837"/>
    <w:rsid w:val="00C733C5"/>
    <w:rsid w:val="00C84D0B"/>
    <w:rsid w:val="00C85CDF"/>
    <w:rsid w:val="00C92CEA"/>
    <w:rsid w:val="00C941FE"/>
    <w:rsid w:val="00CA203E"/>
    <w:rsid w:val="00CA31A2"/>
    <w:rsid w:val="00CB0400"/>
    <w:rsid w:val="00CC5024"/>
    <w:rsid w:val="00CD619C"/>
    <w:rsid w:val="00CE1D24"/>
    <w:rsid w:val="00CF22B0"/>
    <w:rsid w:val="00D04340"/>
    <w:rsid w:val="00D1633F"/>
    <w:rsid w:val="00D31C1C"/>
    <w:rsid w:val="00D32D51"/>
    <w:rsid w:val="00D37CA6"/>
    <w:rsid w:val="00D53E05"/>
    <w:rsid w:val="00D702EE"/>
    <w:rsid w:val="00D96DEB"/>
    <w:rsid w:val="00DB500B"/>
    <w:rsid w:val="00DE694D"/>
    <w:rsid w:val="00DF4FBF"/>
    <w:rsid w:val="00E031E6"/>
    <w:rsid w:val="00E41250"/>
    <w:rsid w:val="00E51009"/>
    <w:rsid w:val="00EA2060"/>
    <w:rsid w:val="00EB2F5D"/>
    <w:rsid w:val="00ED2D5C"/>
    <w:rsid w:val="00ED43CC"/>
    <w:rsid w:val="00EE0B5A"/>
    <w:rsid w:val="00EF6559"/>
    <w:rsid w:val="00F1357A"/>
    <w:rsid w:val="00F2099F"/>
    <w:rsid w:val="00F2297F"/>
    <w:rsid w:val="00F3075E"/>
    <w:rsid w:val="00F4579A"/>
    <w:rsid w:val="00F57FFC"/>
    <w:rsid w:val="00F7246F"/>
    <w:rsid w:val="00F819BE"/>
    <w:rsid w:val="00F9013B"/>
    <w:rsid w:val="00F950D1"/>
    <w:rsid w:val="00FA11AA"/>
    <w:rsid w:val="00FB16B3"/>
    <w:rsid w:val="00FB4527"/>
    <w:rsid w:val="00FB52EC"/>
    <w:rsid w:val="00FB6F3C"/>
    <w:rsid w:val="00FC5A92"/>
    <w:rsid w:val="00FD1F5D"/>
    <w:rsid w:val="00FD3C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EF08BF"/>
  <w15:docId w15:val="{B8BE381A-5C54-477A-B41A-86143F07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D68"/>
    <w:rPr>
      <w:rFonts w:ascii="Futura PT Book" w:hAnsi="Futura PT Book"/>
      <w:color w:val="002060"/>
      <w:sz w:val="22"/>
      <w:szCs w:val="24"/>
      <w:lang w:val="en-US" w:eastAsia="en-US"/>
    </w:rPr>
  </w:style>
  <w:style w:type="paragraph" w:styleId="Heading1">
    <w:name w:val="heading 1"/>
    <w:basedOn w:val="Normal"/>
    <w:next w:val="Normal"/>
    <w:link w:val="Heading1Char"/>
    <w:uiPriority w:val="9"/>
    <w:qFormat/>
    <w:rsid w:val="00136336"/>
    <w:pPr>
      <w:keepNext/>
      <w:keepLines/>
      <w:pageBreakBefore/>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480" w:line="259" w:lineRule="auto"/>
      <w:outlineLvl w:val="0"/>
    </w:pPr>
    <w:rPr>
      <w:rFonts w:asciiTheme="majorHAnsi" w:eastAsiaTheme="majorEastAsia" w:hAnsiTheme="majorHAnsi" w:cstheme="majorBidi"/>
      <w:color w:val="1481AB" w:themeColor="accent1" w:themeShade="BF"/>
      <w:sz w:val="36"/>
      <w:szCs w:val="44"/>
      <w:bdr w:val="none" w:sz="0" w:space="0" w:color="auto"/>
      <w:lang w:val="en-GB"/>
    </w:rPr>
  </w:style>
  <w:style w:type="paragraph" w:styleId="Heading2">
    <w:name w:val="heading 2"/>
    <w:basedOn w:val="Normal"/>
    <w:next w:val="Normal"/>
    <w:link w:val="Heading2Char"/>
    <w:uiPriority w:val="9"/>
    <w:unhideWhenUsed/>
    <w:qFormat/>
    <w:rsid w:val="000420AD"/>
    <w:pPr>
      <w:keepNext/>
      <w:keepLines/>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40"/>
      <w:outlineLvl w:val="1"/>
    </w:pPr>
    <w:rPr>
      <w:rFonts w:eastAsiaTheme="majorEastAsia" w:cstheme="majorBidi"/>
      <w:color w:val="1481AB" w:themeColor="accent1" w:themeShade="BF"/>
      <w:sz w:val="32"/>
      <w:szCs w:val="36"/>
      <w:bdr w:val="none" w:sz="0" w:space="0" w:color="auto"/>
      <w:lang w:val="en-GB"/>
    </w:rPr>
  </w:style>
  <w:style w:type="paragraph" w:styleId="Heading3">
    <w:name w:val="heading 3"/>
    <w:basedOn w:val="Normal"/>
    <w:next w:val="Normal"/>
    <w:link w:val="Heading3Char"/>
    <w:uiPriority w:val="9"/>
    <w:unhideWhenUsed/>
    <w:qFormat/>
    <w:rsid w:val="006B79F3"/>
    <w:pPr>
      <w:keepNext/>
      <w:keepLines/>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59" w:lineRule="auto"/>
      <w:ind w:left="1134" w:hanging="1123"/>
      <w:outlineLvl w:val="2"/>
    </w:pPr>
    <w:rPr>
      <w:rFonts w:eastAsiaTheme="majorEastAsia" w:cstheme="majorBidi"/>
      <w:color w:val="1481AB" w:themeColor="accent1" w:themeShade="BF"/>
      <w:sz w:val="28"/>
      <w:szCs w:val="32"/>
      <w:bdr w:val="none" w:sz="0" w:space="0" w:color="auto"/>
      <w:lang w:val="en-GB"/>
    </w:rPr>
  </w:style>
  <w:style w:type="paragraph" w:styleId="Heading7">
    <w:name w:val="heading 7"/>
    <w:basedOn w:val="Normal"/>
    <w:next w:val="Normal"/>
    <w:link w:val="Heading7Char"/>
    <w:uiPriority w:val="9"/>
    <w:semiHidden/>
    <w:unhideWhenUsed/>
    <w:qFormat/>
    <w:rsid w:val="001B75B7"/>
    <w:pPr>
      <w:keepNext/>
      <w:keepLines/>
      <w:spacing w:before="40"/>
      <w:outlineLvl w:val="6"/>
    </w:pPr>
    <w:rPr>
      <w:rFonts w:asciiTheme="majorHAnsi" w:eastAsiaTheme="majorEastAsia" w:hAnsiTheme="majorHAnsi" w:cstheme="majorBidi"/>
      <w:i/>
      <w:iCs/>
      <w:color w:val="0D557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styleId="Header">
    <w:name w:val="header"/>
    <w:basedOn w:val="Normal"/>
    <w:link w:val="HeaderChar"/>
    <w:uiPriority w:val="99"/>
    <w:unhideWhenUsed/>
    <w:rsid w:val="003C278D"/>
    <w:pPr>
      <w:tabs>
        <w:tab w:val="center" w:pos="4513"/>
        <w:tab w:val="right" w:pos="9026"/>
      </w:tabs>
    </w:pPr>
  </w:style>
  <w:style w:type="character" w:customStyle="1" w:styleId="HeaderChar">
    <w:name w:val="Header Char"/>
    <w:basedOn w:val="DefaultParagraphFont"/>
    <w:link w:val="Header"/>
    <w:uiPriority w:val="99"/>
    <w:rsid w:val="003C278D"/>
    <w:rPr>
      <w:sz w:val="24"/>
      <w:szCs w:val="24"/>
      <w:lang w:val="en-US" w:eastAsia="en-US"/>
    </w:rPr>
  </w:style>
  <w:style w:type="paragraph" w:styleId="Footer">
    <w:name w:val="footer"/>
    <w:basedOn w:val="Normal"/>
    <w:link w:val="FooterChar"/>
    <w:uiPriority w:val="99"/>
    <w:unhideWhenUsed/>
    <w:rsid w:val="003C278D"/>
    <w:pPr>
      <w:tabs>
        <w:tab w:val="center" w:pos="4513"/>
        <w:tab w:val="right" w:pos="9026"/>
      </w:tabs>
    </w:pPr>
  </w:style>
  <w:style w:type="character" w:customStyle="1" w:styleId="FooterChar">
    <w:name w:val="Footer Char"/>
    <w:basedOn w:val="DefaultParagraphFont"/>
    <w:link w:val="Footer"/>
    <w:uiPriority w:val="99"/>
    <w:rsid w:val="003C278D"/>
    <w:rPr>
      <w:sz w:val="24"/>
      <w:szCs w:val="24"/>
      <w:lang w:val="en-US" w:eastAsia="en-US"/>
    </w:rPr>
  </w:style>
  <w:style w:type="character" w:customStyle="1" w:styleId="Heading1Char">
    <w:name w:val="Heading 1 Char"/>
    <w:basedOn w:val="DefaultParagraphFont"/>
    <w:link w:val="Heading1"/>
    <w:uiPriority w:val="9"/>
    <w:rsid w:val="00136336"/>
    <w:rPr>
      <w:rFonts w:asciiTheme="majorHAnsi" w:eastAsiaTheme="majorEastAsia" w:hAnsiTheme="majorHAnsi" w:cstheme="majorBidi"/>
      <w:color w:val="1481AB" w:themeColor="accent1" w:themeShade="BF"/>
      <w:sz w:val="36"/>
      <w:szCs w:val="44"/>
      <w:bdr w:val="none" w:sz="0" w:space="0" w:color="auto"/>
      <w:lang w:eastAsia="en-US"/>
    </w:rPr>
  </w:style>
  <w:style w:type="character" w:customStyle="1" w:styleId="Heading2Char">
    <w:name w:val="Heading 2 Char"/>
    <w:basedOn w:val="DefaultParagraphFont"/>
    <w:link w:val="Heading2"/>
    <w:uiPriority w:val="9"/>
    <w:rsid w:val="000420AD"/>
    <w:rPr>
      <w:rFonts w:ascii="Futura PT Book" w:eastAsiaTheme="majorEastAsia" w:hAnsi="Futura PT Book" w:cstheme="majorBidi"/>
      <w:color w:val="1481AB" w:themeColor="accent1" w:themeShade="BF"/>
      <w:sz w:val="32"/>
      <w:szCs w:val="36"/>
      <w:bdr w:val="none" w:sz="0" w:space="0" w:color="auto"/>
      <w:lang w:eastAsia="en-US"/>
    </w:rPr>
  </w:style>
  <w:style w:type="character" w:customStyle="1" w:styleId="Heading3Char">
    <w:name w:val="Heading 3 Char"/>
    <w:basedOn w:val="DefaultParagraphFont"/>
    <w:link w:val="Heading3"/>
    <w:uiPriority w:val="9"/>
    <w:rsid w:val="006B79F3"/>
    <w:rPr>
      <w:rFonts w:ascii="Futura PT Book" w:eastAsiaTheme="majorEastAsia" w:hAnsi="Futura PT Book" w:cstheme="majorBidi"/>
      <w:color w:val="1481AB" w:themeColor="accent1" w:themeShade="BF"/>
      <w:sz w:val="28"/>
      <w:szCs w:val="32"/>
      <w:bdr w:val="none" w:sz="0" w:space="0" w:color="auto"/>
      <w:lang w:eastAsia="en-US"/>
    </w:rPr>
  </w:style>
  <w:style w:type="paragraph" w:customStyle="1" w:styleId="Leadparagraph">
    <w:name w:val="Lead paragraph"/>
    <w:basedOn w:val="Normal"/>
    <w:link w:val="LeadparagraphChar"/>
    <w:qFormat/>
    <w:rsid w:val="00BF7D2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line="259" w:lineRule="auto"/>
    </w:pPr>
    <w:rPr>
      <w:rFonts w:ascii="Century Gothic" w:eastAsiaTheme="minorHAnsi" w:hAnsi="Century Gothic" w:cs="Century Gothic"/>
      <w:color w:val="595959" w:themeColor="text1" w:themeTint="A6"/>
      <w:szCs w:val="30"/>
      <w:bdr w:val="none" w:sz="0" w:space="0" w:color="auto"/>
      <w:lang w:val="en-GB"/>
    </w:rPr>
  </w:style>
  <w:style w:type="character" w:customStyle="1" w:styleId="LeadparagraphChar">
    <w:name w:val="Lead paragraph Char"/>
    <w:basedOn w:val="DefaultParagraphFont"/>
    <w:link w:val="Leadparagraph"/>
    <w:rsid w:val="00BF7D2A"/>
    <w:rPr>
      <w:rFonts w:ascii="Century Gothic" w:eastAsiaTheme="minorHAnsi" w:hAnsi="Century Gothic" w:cs="Century Gothic"/>
      <w:color w:val="595959" w:themeColor="text1" w:themeTint="A6"/>
      <w:sz w:val="24"/>
      <w:szCs w:val="30"/>
      <w:bdr w:val="none" w:sz="0" w:space="0" w:color="auto"/>
      <w:lang w:eastAsia="en-US"/>
    </w:rPr>
  </w:style>
  <w:style w:type="table" w:styleId="GridTable4-Accent6">
    <w:name w:val="Grid Table 4 Accent 6"/>
    <w:basedOn w:val="TableNormal"/>
    <w:uiPriority w:val="49"/>
    <w:rsid w:val="00303EDA"/>
    <w:pPr>
      <w:pBdr>
        <w:top w:val="none" w:sz="0" w:space="0" w:color="auto"/>
        <w:left w:val="none" w:sz="0" w:space="0" w:color="auto"/>
        <w:bottom w:val="none" w:sz="0" w:space="0" w:color="auto"/>
        <w:right w:val="none" w:sz="0" w:space="0" w:color="auto"/>
        <w:between w:val="none" w:sz="0" w:space="0" w:color="auto"/>
        <w:bar w:val="none" w:sz="0" w:color="auto"/>
      </w:pBdr>
    </w:pPr>
    <w:rPr>
      <w:rFonts w:ascii="Futura PT Book" w:eastAsiaTheme="minorHAnsi" w:hAnsi="Futura PT Book" w:cstheme="minorBidi"/>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color w:val="000000" w:themeColor="text1"/>
      </w:rPr>
      <w:tblPr/>
      <w:tcPr>
        <w:shd w:val="clear" w:color="auto" w:fill="D1EEF9" w:themeFill="accent1" w:themeFillTint="33"/>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6">
    <w:name w:val="Grid Table 6 Colorful Accent 6"/>
    <w:basedOn w:val="TableNormal"/>
    <w:uiPriority w:val="51"/>
    <w:rsid w:val="0013633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color w:val="1481AB" w:themeColor="accent1" w:themeShade="BF"/>
      <w:sz w:val="22"/>
      <w:szCs w:val="22"/>
      <w:bdr w:val="none" w:sz="0" w:space="0" w:color="auto"/>
      <w:lang w:eastAsia="en-US"/>
    </w:rPr>
    <w:tblPr>
      <w:tblStyleRowBandSize w:val="1"/>
      <w:tblStyleColBandSize w:val="1"/>
      <w:tblBorders>
        <w:top w:val="single" w:sz="4" w:space="0" w:color="1481AB" w:themeColor="accent1" w:themeShade="BF"/>
        <w:left w:val="single" w:sz="4" w:space="0" w:color="1481AB" w:themeColor="accent1" w:themeShade="BF"/>
        <w:bottom w:val="single" w:sz="4" w:space="0" w:color="1481AB" w:themeColor="accent1" w:themeShade="BF"/>
        <w:right w:val="single" w:sz="4" w:space="0" w:color="1481AB" w:themeColor="accent1" w:themeShade="BF"/>
        <w:insideH w:val="single" w:sz="4" w:space="0" w:color="1481AB" w:themeColor="accent1" w:themeShade="BF"/>
        <w:insideV w:val="single" w:sz="4" w:space="0" w:color="1481AB" w:themeColor="accent1" w:themeShade="BF"/>
      </w:tblBorders>
    </w:tblPr>
    <w:tblStylePr w:type="firstRow">
      <w:rPr>
        <w:b/>
        <w:bCs/>
      </w:rPr>
      <w:tblPr/>
      <w:tcPr>
        <w:tcBorders>
          <w:bottom w:val="single" w:sz="12" w:space="0" w:color="1481AB" w:themeColor="accent1" w:themeShade="BF"/>
        </w:tcBorders>
      </w:tcPr>
    </w:tblStylePr>
    <w:tblStylePr w:type="lastRow">
      <w:rPr>
        <w:b/>
        <w:bCs/>
      </w:rPr>
      <w:tblPr/>
      <w:tcPr>
        <w:tcBorders>
          <w:top w:val="double" w:sz="4" w:space="0" w:color="1481AB" w:themeColor="accent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68"/>
      <w:szCs w:val="68"/>
      <w:bdr w:val="none" w:sz="0" w:space="0" w:color="auto"/>
      <w:lang w:val="en-GB"/>
    </w:rPr>
  </w:style>
  <w:style w:type="character" w:customStyle="1" w:styleId="TitleChar">
    <w:name w:val="Title Char"/>
    <w:basedOn w:val="DefaultParagraphFont"/>
    <w:link w:val="Title"/>
    <w:uiPriority w:val="10"/>
    <w:rsid w:val="00136336"/>
    <w:rPr>
      <w:rFonts w:asciiTheme="minorHAnsi" w:eastAsiaTheme="minorHAnsi" w:hAnsiTheme="minorHAnsi" w:cstheme="minorBidi"/>
      <w:color w:val="1481AB" w:themeColor="accent1" w:themeShade="BF"/>
      <w:sz w:val="68"/>
      <w:szCs w:val="68"/>
      <w:bdr w:val="none" w:sz="0" w:space="0" w:color="auto"/>
      <w:lang w:eastAsia="en-US"/>
    </w:rPr>
  </w:style>
  <w:style w:type="paragraph" w:styleId="Subtitle">
    <w:name w:val="Subtitle"/>
    <w:basedOn w:val="Normal"/>
    <w:next w:val="Normal"/>
    <w:link w:val="SubtitleChar"/>
    <w:uiPriority w:val="11"/>
    <w:qFormat/>
    <w:rsid w:val="00136336"/>
    <w:pPr>
      <w:framePr w:hSpace="180" w:wrap="around" w:vAnchor="text" w:hAnchor="page" w:x="1742" w:y="8165"/>
      <w:pBdr>
        <w:top w:val="none" w:sz="0" w:space="0" w:color="auto"/>
        <w:left w:val="none" w:sz="0" w:space="0" w:color="auto"/>
        <w:bottom w:val="none" w:sz="0" w:space="0" w:color="auto"/>
        <w:right w:val="none" w:sz="0" w:space="0" w:color="auto"/>
        <w:between w:val="none" w:sz="0" w:space="0" w:color="auto"/>
        <w:bar w:val="none" w:sz="0" w:color="auto"/>
      </w:pBdr>
      <w:suppressOverlap/>
    </w:pPr>
    <w:rPr>
      <w:rFonts w:asciiTheme="minorHAnsi" w:eastAsiaTheme="minorHAnsi" w:hAnsiTheme="minorHAnsi" w:cstheme="minorBidi"/>
      <w:color w:val="1481AB" w:themeColor="accent1" w:themeShade="BF"/>
      <w:sz w:val="30"/>
      <w:szCs w:val="30"/>
      <w:bdr w:val="none" w:sz="0" w:space="0" w:color="auto"/>
      <w:lang w:val="en-GB"/>
    </w:rPr>
  </w:style>
  <w:style w:type="character" w:customStyle="1" w:styleId="SubtitleChar">
    <w:name w:val="Subtitle Char"/>
    <w:basedOn w:val="DefaultParagraphFont"/>
    <w:link w:val="Subtitle"/>
    <w:uiPriority w:val="11"/>
    <w:rsid w:val="00136336"/>
    <w:rPr>
      <w:rFonts w:asciiTheme="minorHAnsi" w:eastAsiaTheme="minorHAnsi" w:hAnsiTheme="minorHAnsi" w:cstheme="minorBidi"/>
      <w:color w:val="1481AB" w:themeColor="accent1" w:themeShade="BF"/>
      <w:sz w:val="30"/>
      <w:szCs w:val="30"/>
      <w:bdr w:val="none" w:sz="0" w:space="0" w:color="auto"/>
      <w:lang w:eastAsia="en-US"/>
    </w:rPr>
  </w:style>
  <w:style w:type="paragraph" w:styleId="TOC1">
    <w:name w:val="toc 1"/>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tabs>
        <w:tab w:val="left" w:pos="440"/>
        <w:tab w:val="left" w:pos="6804"/>
      </w:tabs>
      <w:spacing w:after="240" w:line="259" w:lineRule="auto"/>
    </w:pPr>
    <w:rPr>
      <w:rFonts w:asciiTheme="minorHAnsi" w:eastAsiaTheme="minorHAnsi" w:hAnsiTheme="minorHAnsi" w:cstheme="minorBidi"/>
      <w:b/>
      <w:color w:val="1482AB" w:themeColor="accent6"/>
      <w:sz w:val="20"/>
      <w:bdr w:val="none" w:sz="0" w:space="0" w:color="auto"/>
      <w:lang w:val="en-GB"/>
    </w:rPr>
  </w:style>
  <w:style w:type="paragraph" w:styleId="TOC2">
    <w:name w:val="toc 2"/>
    <w:basedOn w:val="Normal"/>
    <w:next w:val="Normal"/>
    <w:autoRedefine/>
    <w:uiPriority w:val="39"/>
    <w:unhideWhenUsed/>
    <w:rsid w:val="00881076"/>
    <w:pPr>
      <w:pBdr>
        <w:top w:val="none" w:sz="0" w:space="0" w:color="auto"/>
        <w:left w:val="none" w:sz="0" w:space="0" w:color="auto"/>
        <w:bottom w:val="none" w:sz="0" w:space="0" w:color="auto"/>
        <w:right w:val="none" w:sz="0" w:space="0" w:color="auto"/>
        <w:between w:val="none" w:sz="0" w:space="0" w:color="auto"/>
        <w:bar w:val="none" w:sz="0" w:color="auto"/>
      </w:pBdr>
      <w:tabs>
        <w:tab w:val="left" w:pos="993"/>
        <w:tab w:val="right" w:pos="8080"/>
      </w:tabs>
      <w:spacing w:after="180"/>
      <w:ind w:left="476"/>
    </w:pPr>
    <w:rPr>
      <w:rFonts w:asciiTheme="minorHAnsi" w:eastAsiaTheme="minorHAnsi" w:hAnsiTheme="minorHAnsi" w:cstheme="minorBidi"/>
      <w:color w:val="1482AB" w:themeColor="accent6"/>
      <w:sz w:val="20"/>
      <w:bdr w:val="none" w:sz="0" w:space="0" w:color="auto"/>
      <w:lang w:val="en-GB"/>
    </w:rPr>
  </w:style>
  <w:style w:type="paragraph" w:styleId="TOCHeading">
    <w:name w:val="TOC Heading"/>
    <w:basedOn w:val="Heading1"/>
    <w:next w:val="Normal"/>
    <w:uiPriority w:val="39"/>
    <w:unhideWhenUsed/>
    <w:qFormat/>
    <w:rsid w:val="002B6938"/>
    <w:pPr>
      <w:pageBreakBefore w:val="0"/>
      <w:numPr>
        <w:numId w:val="0"/>
      </w:numPr>
      <w:spacing w:after="0"/>
      <w:outlineLvl w:val="9"/>
    </w:pPr>
    <w:rPr>
      <w:sz w:val="32"/>
      <w:szCs w:val="32"/>
      <w:lang w:val="en-US"/>
    </w:rPr>
  </w:style>
  <w:style w:type="paragraph" w:styleId="TOC3">
    <w:name w:val="toc 3"/>
    <w:basedOn w:val="Normal"/>
    <w:next w:val="Normal"/>
    <w:autoRedefine/>
    <w:uiPriority w:val="3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szCs w:val="22"/>
      <w:bdr w:val="none" w:sz="0" w:space="0" w:color="auto"/>
    </w:rPr>
  </w:style>
  <w:style w:type="paragraph" w:styleId="BalloonText">
    <w:name w:val="Balloon Text"/>
    <w:basedOn w:val="Normal"/>
    <w:link w:val="BalloonTextChar"/>
    <w:uiPriority w:val="99"/>
    <w:semiHidden/>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pPr>
    <w:rPr>
      <w:rFonts w:ascii="Segoe UI" w:eastAsiaTheme="minorHAnsi" w:hAnsi="Segoe UI" w:cs="Segoe UI"/>
      <w:color w:val="1482AB" w:themeColor="accent6"/>
      <w:sz w:val="18"/>
      <w:szCs w:val="18"/>
      <w:bdr w:val="none" w:sz="0" w:space="0" w:color="auto"/>
      <w:lang w:val="en-GB"/>
    </w:rPr>
  </w:style>
  <w:style w:type="character" w:customStyle="1" w:styleId="BalloonTextChar">
    <w:name w:val="Balloon Text Char"/>
    <w:basedOn w:val="DefaultParagraphFont"/>
    <w:link w:val="BalloonText"/>
    <w:uiPriority w:val="99"/>
    <w:semiHidden/>
    <w:rsid w:val="002B6938"/>
    <w:rPr>
      <w:rFonts w:ascii="Segoe UI" w:eastAsiaTheme="minorHAnsi" w:hAnsi="Segoe UI" w:cs="Segoe UI"/>
      <w:color w:val="1482AB" w:themeColor="accent6"/>
      <w:sz w:val="18"/>
      <w:szCs w:val="18"/>
      <w:bdr w:val="none" w:sz="0" w:space="0" w:color="auto"/>
      <w:lang w:eastAsia="en-US"/>
    </w:rPr>
  </w:style>
  <w:style w:type="paragraph" w:styleId="NormalWeb">
    <w:name w:val="Normal (Web)"/>
    <w:basedOn w:val="Normal"/>
    <w:uiPriority w:val="99"/>
    <w:unhideWhenUsed/>
    <w:rsid w:val="002B693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fontstyle01">
    <w:name w:val="fontstyle01"/>
    <w:basedOn w:val="DefaultParagraphFont"/>
    <w:rsid w:val="00BF7D2A"/>
    <w:rPr>
      <w:rFonts w:ascii="Helvetica" w:hAnsi="Helvetica" w:hint="default"/>
      <w:b w:val="0"/>
      <w:bCs w:val="0"/>
      <w:i w:val="0"/>
      <w:iCs w:val="0"/>
      <w:color w:val="00ADE5"/>
      <w:sz w:val="36"/>
      <w:szCs w:val="36"/>
    </w:rPr>
  </w:style>
  <w:style w:type="table" w:styleId="GridTable2-Accent2">
    <w:name w:val="Grid Table 2 Accent 2"/>
    <w:basedOn w:val="TableNormal"/>
    <w:uiPriority w:val="47"/>
    <w:rsid w:val="001E4A21"/>
    <w:tblPr>
      <w:tblStyleRowBandSize w:val="1"/>
      <w:tblStyleColBandSize w:val="1"/>
      <w:tblBorders>
        <w:top w:val="single" w:sz="2" w:space="0" w:color="74B5E4" w:themeColor="accent2" w:themeTint="99"/>
        <w:bottom w:val="single" w:sz="2" w:space="0" w:color="74B5E4" w:themeColor="accent2" w:themeTint="99"/>
        <w:insideH w:val="single" w:sz="2" w:space="0" w:color="74B5E4" w:themeColor="accent2" w:themeTint="99"/>
        <w:insideV w:val="single" w:sz="2" w:space="0" w:color="74B5E4" w:themeColor="accent2" w:themeTint="99"/>
      </w:tblBorders>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Heading7Char">
    <w:name w:val="Heading 7 Char"/>
    <w:basedOn w:val="DefaultParagraphFont"/>
    <w:link w:val="Heading7"/>
    <w:uiPriority w:val="9"/>
    <w:semiHidden/>
    <w:rsid w:val="001B75B7"/>
    <w:rPr>
      <w:rFonts w:asciiTheme="majorHAnsi" w:eastAsiaTheme="majorEastAsia" w:hAnsiTheme="majorHAnsi" w:cstheme="majorBidi"/>
      <w:i/>
      <w:iCs/>
      <w:color w:val="0D5571" w:themeColor="accent1" w:themeShade="7F"/>
      <w:sz w:val="24"/>
      <w:szCs w:val="24"/>
      <w:lang w:val="en-US" w:eastAsia="en-US"/>
    </w:rPr>
  </w:style>
  <w:style w:type="character" w:customStyle="1" w:styleId="fontstyle21">
    <w:name w:val="fontstyle21"/>
    <w:basedOn w:val="DefaultParagraphFont"/>
    <w:rsid w:val="00973AD7"/>
    <w:rPr>
      <w:rFonts w:ascii="Calibri" w:hAnsi="Calibri" w:cs="Calibri" w:hint="default"/>
      <w:b w:val="0"/>
      <w:bCs w:val="0"/>
      <w:i w:val="0"/>
      <w:iCs w:val="0"/>
      <w:color w:val="000000"/>
      <w:sz w:val="20"/>
      <w:szCs w:val="20"/>
    </w:rPr>
  </w:style>
  <w:style w:type="table" w:styleId="ListTable2-Accent2">
    <w:name w:val="List Table 2 Accent 2"/>
    <w:basedOn w:val="TableNormal"/>
    <w:uiPriority w:val="47"/>
    <w:rsid w:val="00973AD7"/>
    <w:tblPr>
      <w:tblStyleRowBandSize w:val="1"/>
      <w:tblStyleColBandSize w:val="1"/>
      <w:tblBorders>
        <w:top w:val="single" w:sz="4" w:space="0" w:color="74B5E4" w:themeColor="accent2" w:themeTint="99"/>
        <w:bottom w:val="single" w:sz="4" w:space="0" w:color="74B5E4" w:themeColor="accent2" w:themeTint="99"/>
        <w:insideH w:val="single" w:sz="4" w:space="0" w:color="74B5E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character" w:customStyle="1" w:styleId="fabric-text-color-mark">
    <w:name w:val="fabric-text-color-mark"/>
    <w:basedOn w:val="DefaultParagraphFont"/>
    <w:rsid w:val="00D1633F"/>
  </w:style>
  <w:style w:type="paragraph" w:styleId="ListParagraph">
    <w:name w:val="List Paragraph"/>
    <w:basedOn w:val="Normal"/>
    <w:uiPriority w:val="34"/>
    <w:qFormat/>
    <w:rsid w:val="007E60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5666">
      <w:bodyDiv w:val="1"/>
      <w:marLeft w:val="0"/>
      <w:marRight w:val="0"/>
      <w:marTop w:val="0"/>
      <w:marBottom w:val="0"/>
      <w:divBdr>
        <w:top w:val="none" w:sz="0" w:space="0" w:color="auto"/>
        <w:left w:val="none" w:sz="0" w:space="0" w:color="auto"/>
        <w:bottom w:val="none" w:sz="0" w:space="0" w:color="auto"/>
        <w:right w:val="none" w:sz="0" w:space="0" w:color="auto"/>
      </w:divBdr>
      <w:divsChild>
        <w:div w:id="1989943228">
          <w:marLeft w:val="0"/>
          <w:marRight w:val="0"/>
          <w:marTop w:val="0"/>
          <w:marBottom w:val="240"/>
          <w:divBdr>
            <w:top w:val="none" w:sz="0" w:space="0" w:color="auto"/>
            <w:left w:val="none" w:sz="0" w:space="0" w:color="auto"/>
            <w:bottom w:val="none" w:sz="0" w:space="0" w:color="auto"/>
            <w:right w:val="none" w:sz="0" w:space="0" w:color="auto"/>
          </w:divBdr>
          <w:divsChild>
            <w:div w:id="12668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59426">
      <w:bodyDiv w:val="1"/>
      <w:marLeft w:val="0"/>
      <w:marRight w:val="0"/>
      <w:marTop w:val="0"/>
      <w:marBottom w:val="0"/>
      <w:divBdr>
        <w:top w:val="none" w:sz="0" w:space="0" w:color="auto"/>
        <w:left w:val="none" w:sz="0" w:space="0" w:color="auto"/>
        <w:bottom w:val="none" w:sz="0" w:space="0" w:color="auto"/>
        <w:right w:val="none" w:sz="0" w:space="0" w:color="auto"/>
      </w:divBdr>
      <w:divsChild>
        <w:div w:id="389962317">
          <w:marLeft w:val="0"/>
          <w:marRight w:val="0"/>
          <w:marTop w:val="0"/>
          <w:marBottom w:val="180"/>
          <w:divBdr>
            <w:top w:val="none" w:sz="0" w:space="0" w:color="auto"/>
            <w:left w:val="none" w:sz="0" w:space="0" w:color="auto"/>
            <w:bottom w:val="none" w:sz="0" w:space="0" w:color="auto"/>
            <w:right w:val="none" w:sz="0" w:space="0" w:color="auto"/>
          </w:divBdr>
          <w:divsChild>
            <w:div w:id="168912690">
              <w:marLeft w:val="0"/>
              <w:marRight w:val="0"/>
              <w:marTop w:val="0"/>
              <w:marBottom w:val="0"/>
              <w:divBdr>
                <w:top w:val="none" w:sz="0" w:space="0" w:color="auto"/>
                <w:left w:val="none" w:sz="0" w:space="0" w:color="auto"/>
                <w:bottom w:val="none" w:sz="0" w:space="0" w:color="auto"/>
                <w:right w:val="none" w:sz="0" w:space="0" w:color="auto"/>
              </w:divBdr>
              <w:divsChild>
                <w:div w:id="707878652">
                  <w:marLeft w:val="0"/>
                  <w:marRight w:val="0"/>
                  <w:marTop w:val="0"/>
                  <w:marBottom w:val="0"/>
                  <w:divBdr>
                    <w:top w:val="none" w:sz="0" w:space="0" w:color="auto"/>
                    <w:left w:val="none" w:sz="0" w:space="0" w:color="auto"/>
                    <w:bottom w:val="none" w:sz="0" w:space="0" w:color="auto"/>
                    <w:right w:val="none" w:sz="0" w:space="0" w:color="auto"/>
                  </w:divBdr>
                  <w:divsChild>
                    <w:div w:id="2076736965">
                      <w:marLeft w:val="0"/>
                      <w:marRight w:val="0"/>
                      <w:marTop w:val="0"/>
                      <w:marBottom w:val="0"/>
                      <w:divBdr>
                        <w:top w:val="none" w:sz="0" w:space="0" w:color="auto"/>
                        <w:left w:val="none" w:sz="0" w:space="0" w:color="auto"/>
                        <w:bottom w:val="none" w:sz="0" w:space="0" w:color="auto"/>
                        <w:right w:val="none" w:sz="0" w:space="0" w:color="auto"/>
                      </w:divBdr>
                      <w:divsChild>
                        <w:div w:id="603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8093">
          <w:marLeft w:val="0"/>
          <w:marRight w:val="0"/>
          <w:marTop w:val="0"/>
          <w:marBottom w:val="180"/>
          <w:divBdr>
            <w:top w:val="none" w:sz="0" w:space="0" w:color="auto"/>
            <w:left w:val="none" w:sz="0" w:space="0" w:color="auto"/>
            <w:bottom w:val="none" w:sz="0" w:space="0" w:color="auto"/>
            <w:right w:val="none" w:sz="0" w:space="0" w:color="auto"/>
          </w:divBdr>
          <w:divsChild>
            <w:div w:id="280696995">
              <w:marLeft w:val="0"/>
              <w:marRight w:val="0"/>
              <w:marTop w:val="0"/>
              <w:marBottom w:val="0"/>
              <w:divBdr>
                <w:top w:val="none" w:sz="0" w:space="0" w:color="auto"/>
                <w:left w:val="none" w:sz="0" w:space="0" w:color="auto"/>
                <w:bottom w:val="none" w:sz="0" w:space="0" w:color="auto"/>
                <w:right w:val="none" w:sz="0" w:space="0" w:color="auto"/>
              </w:divBdr>
              <w:divsChild>
                <w:div w:id="491913553">
                  <w:marLeft w:val="0"/>
                  <w:marRight w:val="0"/>
                  <w:marTop w:val="0"/>
                  <w:marBottom w:val="0"/>
                  <w:divBdr>
                    <w:top w:val="none" w:sz="0" w:space="0" w:color="auto"/>
                    <w:left w:val="none" w:sz="0" w:space="0" w:color="auto"/>
                    <w:bottom w:val="none" w:sz="0" w:space="0" w:color="auto"/>
                    <w:right w:val="none" w:sz="0" w:space="0" w:color="auto"/>
                  </w:divBdr>
                  <w:divsChild>
                    <w:div w:id="376130783">
                      <w:marLeft w:val="0"/>
                      <w:marRight w:val="0"/>
                      <w:marTop w:val="0"/>
                      <w:marBottom w:val="0"/>
                      <w:divBdr>
                        <w:top w:val="none" w:sz="0" w:space="0" w:color="auto"/>
                        <w:left w:val="none" w:sz="0" w:space="0" w:color="auto"/>
                        <w:bottom w:val="none" w:sz="0" w:space="0" w:color="auto"/>
                        <w:right w:val="none" w:sz="0" w:space="0" w:color="auto"/>
                      </w:divBdr>
                      <w:divsChild>
                        <w:div w:id="17863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3141">
          <w:marLeft w:val="0"/>
          <w:marRight w:val="0"/>
          <w:marTop w:val="0"/>
          <w:marBottom w:val="180"/>
          <w:divBdr>
            <w:top w:val="none" w:sz="0" w:space="0" w:color="auto"/>
            <w:left w:val="none" w:sz="0" w:space="0" w:color="auto"/>
            <w:bottom w:val="none" w:sz="0" w:space="0" w:color="auto"/>
            <w:right w:val="none" w:sz="0" w:space="0" w:color="auto"/>
          </w:divBdr>
          <w:divsChild>
            <w:div w:id="1156267345">
              <w:marLeft w:val="0"/>
              <w:marRight w:val="0"/>
              <w:marTop w:val="0"/>
              <w:marBottom w:val="0"/>
              <w:divBdr>
                <w:top w:val="none" w:sz="0" w:space="0" w:color="auto"/>
                <w:left w:val="none" w:sz="0" w:space="0" w:color="auto"/>
                <w:bottom w:val="none" w:sz="0" w:space="0" w:color="auto"/>
                <w:right w:val="none" w:sz="0" w:space="0" w:color="auto"/>
              </w:divBdr>
              <w:divsChild>
                <w:div w:id="90707985">
                  <w:marLeft w:val="0"/>
                  <w:marRight w:val="0"/>
                  <w:marTop w:val="0"/>
                  <w:marBottom w:val="0"/>
                  <w:divBdr>
                    <w:top w:val="none" w:sz="0" w:space="0" w:color="auto"/>
                    <w:left w:val="none" w:sz="0" w:space="0" w:color="auto"/>
                    <w:bottom w:val="none" w:sz="0" w:space="0" w:color="auto"/>
                    <w:right w:val="none" w:sz="0" w:space="0" w:color="auto"/>
                  </w:divBdr>
                  <w:divsChild>
                    <w:div w:id="935098476">
                      <w:marLeft w:val="0"/>
                      <w:marRight w:val="0"/>
                      <w:marTop w:val="0"/>
                      <w:marBottom w:val="0"/>
                      <w:divBdr>
                        <w:top w:val="none" w:sz="0" w:space="0" w:color="auto"/>
                        <w:left w:val="none" w:sz="0" w:space="0" w:color="auto"/>
                        <w:bottom w:val="none" w:sz="0" w:space="0" w:color="auto"/>
                        <w:right w:val="none" w:sz="0" w:space="0" w:color="auto"/>
                      </w:divBdr>
                      <w:divsChild>
                        <w:div w:id="16538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55994">
      <w:bodyDiv w:val="1"/>
      <w:marLeft w:val="0"/>
      <w:marRight w:val="0"/>
      <w:marTop w:val="0"/>
      <w:marBottom w:val="0"/>
      <w:divBdr>
        <w:top w:val="none" w:sz="0" w:space="0" w:color="auto"/>
        <w:left w:val="none" w:sz="0" w:space="0" w:color="auto"/>
        <w:bottom w:val="none" w:sz="0" w:space="0" w:color="auto"/>
        <w:right w:val="none" w:sz="0" w:space="0" w:color="auto"/>
      </w:divBdr>
    </w:div>
    <w:div w:id="892161281">
      <w:bodyDiv w:val="1"/>
      <w:marLeft w:val="0"/>
      <w:marRight w:val="0"/>
      <w:marTop w:val="0"/>
      <w:marBottom w:val="0"/>
      <w:divBdr>
        <w:top w:val="none" w:sz="0" w:space="0" w:color="auto"/>
        <w:left w:val="none" w:sz="0" w:space="0" w:color="auto"/>
        <w:bottom w:val="none" w:sz="0" w:space="0" w:color="auto"/>
        <w:right w:val="none" w:sz="0" w:space="0" w:color="auto"/>
      </w:divBdr>
      <w:divsChild>
        <w:div w:id="1433936836">
          <w:marLeft w:val="0"/>
          <w:marRight w:val="0"/>
          <w:marTop w:val="0"/>
          <w:marBottom w:val="240"/>
          <w:divBdr>
            <w:top w:val="none" w:sz="0" w:space="0" w:color="auto"/>
            <w:left w:val="none" w:sz="0" w:space="0" w:color="auto"/>
            <w:bottom w:val="none" w:sz="0" w:space="0" w:color="auto"/>
            <w:right w:val="none" w:sz="0" w:space="0" w:color="auto"/>
          </w:divBdr>
          <w:divsChild>
            <w:div w:id="5247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77219">
      <w:bodyDiv w:val="1"/>
      <w:marLeft w:val="0"/>
      <w:marRight w:val="0"/>
      <w:marTop w:val="0"/>
      <w:marBottom w:val="0"/>
      <w:divBdr>
        <w:top w:val="none" w:sz="0" w:space="0" w:color="auto"/>
        <w:left w:val="none" w:sz="0" w:space="0" w:color="auto"/>
        <w:bottom w:val="none" w:sz="0" w:space="0" w:color="auto"/>
        <w:right w:val="none" w:sz="0" w:space="0" w:color="auto"/>
      </w:divBdr>
      <w:divsChild>
        <w:div w:id="216891186">
          <w:marLeft w:val="0"/>
          <w:marRight w:val="0"/>
          <w:marTop w:val="0"/>
          <w:marBottom w:val="240"/>
          <w:divBdr>
            <w:top w:val="none" w:sz="0" w:space="0" w:color="auto"/>
            <w:left w:val="none" w:sz="0" w:space="0" w:color="auto"/>
            <w:bottom w:val="none" w:sz="0" w:space="0" w:color="auto"/>
            <w:right w:val="none" w:sz="0" w:space="0" w:color="auto"/>
          </w:divBdr>
          <w:divsChild>
            <w:div w:id="26295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630665">
      <w:bodyDiv w:val="1"/>
      <w:marLeft w:val="0"/>
      <w:marRight w:val="0"/>
      <w:marTop w:val="0"/>
      <w:marBottom w:val="0"/>
      <w:divBdr>
        <w:top w:val="none" w:sz="0" w:space="0" w:color="auto"/>
        <w:left w:val="none" w:sz="0" w:space="0" w:color="auto"/>
        <w:bottom w:val="none" w:sz="0" w:space="0" w:color="auto"/>
        <w:right w:val="none" w:sz="0" w:space="0" w:color="auto"/>
      </w:divBdr>
      <w:divsChild>
        <w:div w:id="211966574">
          <w:marLeft w:val="0"/>
          <w:marRight w:val="0"/>
          <w:marTop w:val="0"/>
          <w:marBottom w:val="240"/>
          <w:divBdr>
            <w:top w:val="none" w:sz="0" w:space="0" w:color="auto"/>
            <w:left w:val="none" w:sz="0" w:space="0" w:color="auto"/>
            <w:bottom w:val="none" w:sz="0" w:space="0" w:color="auto"/>
            <w:right w:val="none" w:sz="0" w:space="0" w:color="auto"/>
          </w:divBdr>
          <w:divsChild>
            <w:div w:id="45371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54510">
      <w:bodyDiv w:val="1"/>
      <w:marLeft w:val="0"/>
      <w:marRight w:val="0"/>
      <w:marTop w:val="0"/>
      <w:marBottom w:val="0"/>
      <w:divBdr>
        <w:top w:val="none" w:sz="0" w:space="0" w:color="auto"/>
        <w:left w:val="none" w:sz="0" w:space="0" w:color="auto"/>
        <w:bottom w:val="none" w:sz="0" w:space="0" w:color="auto"/>
        <w:right w:val="none" w:sz="0" w:space="0" w:color="auto"/>
      </w:divBdr>
      <w:divsChild>
        <w:div w:id="1173641366">
          <w:marLeft w:val="0"/>
          <w:marRight w:val="0"/>
          <w:marTop w:val="0"/>
          <w:marBottom w:val="180"/>
          <w:divBdr>
            <w:top w:val="none" w:sz="0" w:space="0" w:color="auto"/>
            <w:left w:val="none" w:sz="0" w:space="0" w:color="auto"/>
            <w:bottom w:val="none" w:sz="0" w:space="0" w:color="auto"/>
            <w:right w:val="none" w:sz="0" w:space="0" w:color="auto"/>
          </w:divBdr>
          <w:divsChild>
            <w:div w:id="315956758">
              <w:marLeft w:val="0"/>
              <w:marRight w:val="0"/>
              <w:marTop w:val="0"/>
              <w:marBottom w:val="0"/>
              <w:divBdr>
                <w:top w:val="none" w:sz="0" w:space="0" w:color="auto"/>
                <w:left w:val="none" w:sz="0" w:space="0" w:color="auto"/>
                <w:bottom w:val="none" w:sz="0" w:space="0" w:color="auto"/>
                <w:right w:val="none" w:sz="0" w:space="0" w:color="auto"/>
              </w:divBdr>
              <w:divsChild>
                <w:div w:id="728848861">
                  <w:marLeft w:val="0"/>
                  <w:marRight w:val="0"/>
                  <w:marTop w:val="0"/>
                  <w:marBottom w:val="0"/>
                  <w:divBdr>
                    <w:top w:val="none" w:sz="0" w:space="0" w:color="auto"/>
                    <w:left w:val="none" w:sz="0" w:space="0" w:color="auto"/>
                    <w:bottom w:val="none" w:sz="0" w:space="0" w:color="auto"/>
                    <w:right w:val="none" w:sz="0" w:space="0" w:color="auto"/>
                  </w:divBdr>
                  <w:divsChild>
                    <w:div w:id="939262367">
                      <w:marLeft w:val="0"/>
                      <w:marRight w:val="0"/>
                      <w:marTop w:val="0"/>
                      <w:marBottom w:val="0"/>
                      <w:divBdr>
                        <w:top w:val="none" w:sz="0" w:space="0" w:color="auto"/>
                        <w:left w:val="none" w:sz="0" w:space="0" w:color="auto"/>
                        <w:bottom w:val="none" w:sz="0" w:space="0" w:color="auto"/>
                        <w:right w:val="none" w:sz="0" w:space="0" w:color="auto"/>
                      </w:divBdr>
                      <w:divsChild>
                        <w:div w:id="14960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539255">
          <w:marLeft w:val="0"/>
          <w:marRight w:val="0"/>
          <w:marTop w:val="0"/>
          <w:marBottom w:val="180"/>
          <w:divBdr>
            <w:top w:val="none" w:sz="0" w:space="0" w:color="auto"/>
            <w:left w:val="none" w:sz="0" w:space="0" w:color="auto"/>
            <w:bottom w:val="none" w:sz="0" w:space="0" w:color="auto"/>
            <w:right w:val="none" w:sz="0" w:space="0" w:color="auto"/>
          </w:divBdr>
          <w:divsChild>
            <w:div w:id="703217693">
              <w:marLeft w:val="0"/>
              <w:marRight w:val="0"/>
              <w:marTop w:val="0"/>
              <w:marBottom w:val="0"/>
              <w:divBdr>
                <w:top w:val="none" w:sz="0" w:space="0" w:color="auto"/>
                <w:left w:val="none" w:sz="0" w:space="0" w:color="auto"/>
                <w:bottom w:val="none" w:sz="0" w:space="0" w:color="auto"/>
                <w:right w:val="none" w:sz="0" w:space="0" w:color="auto"/>
              </w:divBdr>
              <w:divsChild>
                <w:div w:id="1492988195">
                  <w:marLeft w:val="0"/>
                  <w:marRight w:val="0"/>
                  <w:marTop w:val="0"/>
                  <w:marBottom w:val="0"/>
                  <w:divBdr>
                    <w:top w:val="none" w:sz="0" w:space="0" w:color="auto"/>
                    <w:left w:val="none" w:sz="0" w:space="0" w:color="auto"/>
                    <w:bottom w:val="none" w:sz="0" w:space="0" w:color="auto"/>
                    <w:right w:val="none" w:sz="0" w:space="0" w:color="auto"/>
                  </w:divBdr>
                  <w:divsChild>
                    <w:div w:id="645207541">
                      <w:marLeft w:val="0"/>
                      <w:marRight w:val="0"/>
                      <w:marTop w:val="0"/>
                      <w:marBottom w:val="0"/>
                      <w:divBdr>
                        <w:top w:val="none" w:sz="0" w:space="0" w:color="auto"/>
                        <w:left w:val="none" w:sz="0" w:space="0" w:color="auto"/>
                        <w:bottom w:val="none" w:sz="0" w:space="0" w:color="auto"/>
                        <w:right w:val="none" w:sz="0" w:space="0" w:color="auto"/>
                      </w:divBdr>
                      <w:divsChild>
                        <w:div w:id="2525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594560">
          <w:marLeft w:val="0"/>
          <w:marRight w:val="0"/>
          <w:marTop w:val="0"/>
          <w:marBottom w:val="180"/>
          <w:divBdr>
            <w:top w:val="none" w:sz="0" w:space="0" w:color="auto"/>
            <w:left w:val="none" w:sz="0" w:space="0" w:color="auto"/>
            <w:bottom w:val="none" w:sz="0" w:space="0" w:color="auto"/>
            <w:right w:val="none" w:sz="0" w:space="0" w:color="auto"/>
          </w:divBdr>
          <w:divsChild>
            <w:div w:id="716393337">
              <w:marLeft w:val="0"/>
              <w:marRight w:val="0"/>
              <w:marTop w:val="0"/>
              <w:marBottom w:val="0"/>
              <w:divBdr>
                <w:top w:val="none" w:sz="0" w:space="0" w:color="auto"/>
                <w:left w:val="none" w:sz="0" w:space="0" w:color="auto"/>
                <w:bottom w:val="none" w:sz="0" w:space="0" w:color="auto"/>
                <w:right w:val="none" w:sz="0" w:space="0" w:color="auto"/>
              </w:divBdr>
              <w:divsChild>
                <w:div w:id="2096169371">
                  <w:marLeft w:val="0"/>
                  <w:marRight w:val="0"/>
                  <w:marTop w:val="0"/>
                  <w:marBottom w:val="0"/>
                  <w:divBdr>
                    <w:top w:val="none" w:sz="0" w:space="0" w:color="auto"/>
                    <w:left w:val="none" w:sz="0" w:space="0" w:color="auto"/>
                    <w:bottom w:val="none" w:sz="0" w:space="0" w:color="auto"/>
                    <w:right w:val="none" w:sz="0" w:space="0" w:color="auto"/>
                  </w:divBdr>
                  <w:divsChild>
                    <w:div w:id="1893732079">
                      <w:marLeft w:val="0"/>
                      <w:marRight w:val="0"/>
                      <w:marTop w:val="0"/>
                      <w:marBottom w:val="0"/>
                      <w:divBdr>
                        <w:top w:val="none" w:sz="0" w:space="0" w:color="auto"/>
                        <w:left w:val="none" w:sz="0" w:space="0" w:color="auto"/>
                        <w:bottom w:val="none" w:sz="0" w:space="0" w:color="auto"/>
                        <w:right w:val="none" w:sz="0" w:space="0" w:color="auto"/>
                      </w:divBdr>
                      <w:divsChild>
                        <w:div w:id="10125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801627">
      <w:bodyDiv w:val="1"/>
      <w:marLeft w:val="0"/>
      <w:marRight w:val="0"/>
      <w:marTop w:val="0"/>
      <w:marBottom w:val="0"/>
      <w:divBdr>
        <w:top w:val="none" w:sz="0" w:space="0" w:color="auto"/>
        <w:left w:val="none" w:sz="0" w:space="0" w:color="auto"/>
        <w:bottom w:val="none" w:sz="0" w:space="0" w:color="auto"/>
        <w:right w:val="none" w:sz="0" w:space="0" w:color="auto"/>
      </w:divBdr>
    </w:div>
    <w:div w:id="1671330244">
      <w:bodyDiv w:val="1"/>
      <w:marLeft w:val="0"/>
      <w:marRight w:val="0"/>
      <w:marTop w:val="0"/>
      <w:marBottom w:val="0"/>
      <w:divBdr>
        <w:top w:val="none" w:sz="0" w:space="0" w:color="auto"/>
        <w:left w:val="none" w:sz="0" w:space="0" w:color="auto"/>
        <w:bottom w:val="none" w:sz="0" w:space="0" w:color="auto"/>
        <w:right w:val="none" w:sz="0" w:space="0" w:color="auto"/>
      </w:divBdr>
    </w:div>
    <w:div w:id="1817259170">
      <w:bodyDiv w:val="1"/>
      <w:marLeft w:val="0"/>
      <w:marRight w:val="0"/>
      <w:marTop w:val="0"/>
      <w:marBottom w:val="0"/>
      <w:divBdr>
        <w:top w:val="none" w:sz="0" w:space="0" w:color="auto"/>
        <w:left w:val="none" w:sz="0" w:space="0" w:color="auto"/>
        <w:bottom w:val="none" w:sz="0" w:space="0" w:color="auto"/>
        <w:right w:val="none" w:sz="0" w:space="0" w:color="auto"/>
      </w:divBdr>
    </w:div>
    <w:div w:id="1849829042">
      <w:bodyDiv w:val="1"/>
      <w:marLeft w:val="0"/>
      <w:marRight w:val="0"/>
      <w:marTop w:val="0"/>
      <w:marBottom w:val="0"/>
      <w:divBdr>
        <w:top w:val="none" w:sz="0" w:space="0" w:color="auto"/>
        <w:left w:val="none" w:sz="0" w:space="0" w:color="auto"/>
        <w:bottom w:val="none" w:sz="0" w:space="0" w:color="auto"/>
        <w:right w:val="none" w:sz="0" w:space="0" w:color="auto"/>
      </w:divBdr>
    </w:div>
    <w:div w:id="2061902011">
      <w:bodyDiv w:val="1"/>
      <w:marLeft w:val="0"/>
      <w:marRight w:val="0"/>
      <w:marTop w:val="0"/>
      <w:marBottom w:val="0"/>
      <w:divBdr>
        <w:top w:val="none" w:sz="0" w:space="0" w:color="auto"/>
        <w:left w:val="none" w:sz="0" w:space="0" w:color="auto"/>
        <w:bottom w:val="none" w:sz="0" w:space="0" w:color="auto"/>
        <w:right w:val="none" w:sz="0" w:space="0" w:color="auto"/>
      </w:divBdr>
      <w:divsChild>
        <w:div w:id="519705107">
          <w:marLeft w:val="0"/>
          <w:marRight w:val="0"/>
          <w:marTop w:val="0"/>
          <w:marBottom w:val="240"/>
          <w:divBdr>
            <w:top w:val="none" w:sz="0" w:space="0" w:color="auto"/>
            <w:left w:val="none" w:sz="0" w:space="0" w:color="auto"/>
            <w:bottom w:val="none" w:sz="0" w:space="0" w:color="auto"/>
            <w:right w:val="none" w:sz="0" w:space="0" w:color="auto"/>
          </w:divBdr>
          <w:divsChild>
            <w:div w:id="1858542174">
              <w:marLeft w:val="0"/>
              <w:marRight w:val="0"/>
              <w:marTop w:val="0"/>
              <w:marBottom w:val="0"/>
              <w:divBdr>
                <w:top w:val="none" w:sz="0" w:space="0" w:color="auto"/>
                <w:left w:val="none" w:sz="0" w:space="0" w:color="auto"/>
                <w:bottom w:val="none" w:sz="0" w:space="0" w:color="auto"/>
                <w:right w:val="none" w:sz="0" w:space="0" w:color="auto"/>
              </w:divBdr>
            </w:div>
          </w:divsChild>
        </w:div>
        <w:div w:id="1397976105">
          <w:marLeft w:val="0"/>
          <w:marRight w:val="0"/>
          <w:marTop w:val="0"/>
          <w:marBottom w:val="240"/>
          <w:divBdr>
            <w:top w:val="none" w:sz="0" w:space="0" w:color="auto"/>
            <w:left w:val="none" w:sz="0" w:space="0" w:color="auto"/>
            <w:bottom w:val="none" w:sz="0" w:space="0" w:color="auto"/>
            <w:right w:val="none" w:sz="0" w:space="0" w:color="auto"/>
          </w:divBdr>
          <w:divsChild>
            <w:div w:id="6795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3.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1.png"/><Relationship Id="rId64" Type="http://schemas.openxmlformats.org/officeDocument/2006/relationships/footer" Target="footer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Custom 3">
      <a:dk1>
        <a:sysClr val="windowText" lastClr="000000"/>
      </a:dk1>
      <a:lt1>
        <a:sysClr val="window" lastClr="FFFFFF"/>
      </a:lt1>
      <a:dk2>
        <a:srgbClr val="335B74"/>
      </a:dk2>
      <a:lt2>
        <a:srgbClr val="DFE3E5"/>
      </a:lt2>
      <a:accent1>
        <a:srgbClr val="1CADE4"/>
      </a:accent1>
      <a:accent2>
        <a:srgbClr val="2683C6"/>
      </a:accent2>
      <a:accent3>
        <a:srgbClr val="27CED7"/>
      </a:accent3>
      <a:accent4>
        <a:srgbClr val="FDC97C"/>
      </a:accent4>
      <a:accent5>
        <a:srgbClr val="3E8853"/>
      </a:accent5>
      <a:accent6>
        <a:srgbClr val="1482AB"/>
      </a:accent6>
      <a:hlink>
        <a:srgbClr val="00B0F0"/>
      </a:hlink>
      <a:folHlink>
        <a:srgbClr val="B26B02"/>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CB2FE-0941-4ED1-832B-5CF89FC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3947</Words>
  <Characters>22498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McGuinness</dc:creator>
  <cp:lastModifiedBy>Sean Millar</cp:lastModifiedBy>
  <cp:revision>5</cp:revision>
  <dcterms:created xsi:type="dcterms:W3CDTF">2023-04-21T14:16:00Z</dcterms:created>
  <dcterms:modified xsi:type="dcterms:W3CDTF">2024-01-23T16:11:00Z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bd7813-f73a-4535-a980-5f7cf8ce95da_Enabled">
    <vt:lpwstr>true</vt:lpwstr>
  </property>
  <property fmtid="{D5CDD505-2E9C-101B-9397-08002B2CF9AE}" pid="3" name="MSIP_Label_f9bd7813-f73a-4535-a980-5f7cf8ce95da_SetDate">
    <vt:lpwstr>2022-04-07T07:43:33Z</vt:lpwstr>
  </property>
  <property fmtid="{D5CDD505-2E9C-101B-9397-08002B2CF9AE}" pid="4" name="MSIP_Label_f9bd7813-f73a-4535-a980-5f7cf8ce95da_Method">
    <vt:lpwstr>Privileged</vt:lpwstr>
  </property>
  <property fmtid="{D5CDD505-2E9C-101B-9397-08002B2CF9AE}" pid="5" name="MSIP_Label_f9bd7813-f73a-4535-a980-5f7cf8ce95da_Name">
    <vt:lpwstr>Public</vt:lpwstr>
  </property>
  <property fmtid="{D5CDD505-2E9C-101B-9397-08002B2CF9AE}" pid="6" name="MSIP_Label_f9bd7813-f73a-4535-a980-5f7cf8ce95da_SiteId">
    <vt:lpwstr>0120af3d-4676-48a5-ad94-ec1f3915df07</vt:lpwstr>
  </property>
  <property fmtid="{D5CDD505-2E9C-101B-9397-08002B2CF9AE}" pid="7" name="MSIP_Label_f9bd7813-f73a-4535-a980-5f7cf8ce95da_ActionId">
    <vt:lpwstr>90b633e9-e11f-49b1-8103-eb21e090cb39</vt:lpwstr>
  </property>
  <property fmtid="{D5CDD505-2E9C-101B-9397-08002B2CF9AE}" pid="8" name="MSIP_Label_f9bd7813-f73a-4535-a980-5f7cf8ce95da_ContentBits">
    <vt:lpwstr>0</vt:lpwstr>
  </property>
</Properties>
</file>